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ahoma" w:eastAsiaTheme="majorEastAsia" w:hAnsi="Tahoma" w:cs="Tahoma"/>
          <w:caps/>
          <w:lang w:val="en-GB"/>
        </w:rPr>
        <w:id w:val="888862610"/>
        <w:docPartObj>
          <w:docPartGallery w:val="Cover Pages"/>
          <w:docPartUnique/>
        </w:docPartObj>
      </w:sdtPr>
      <w:sdtEndPr>
        <w:rPr>
          <w:rFonts w:eastAsiaTheme="minorHAnsi"/>
          <w:b/>
          <w:bCs/>
          <w:caps w:val="0"/>
          <w:sz w:val="24"/>
          <w:szCs w:val="24"/>
          <w:u w:val="single"/>
        </w:rPr>
      </w:sdtEndPr>
      <w:sdtContent>
        <w:tbl>
          <w:tblPr>
            <w:tblW w:w="4751" w:type="pct"/>
            <w:jc w:val="center"/>
            <w:tblLook w:val="04A0"/>
          </w:tblPr>
          <w:tblGrid>
            <w:gridCol w:w="8782"/>
          </w:tblGrid>
          <w:tr w:rsidR="00095BB0" w:rsidRPr="007A42FC" w:rsidTr="00AD7506">
            <w:trPr>
              <w:trHeight w:val="4315"/>
              <w:jc w:val="center"/>
            </w:trPr>
            <w:tc>
              <w:tcPr>
                <w:tcW w:w="5000" w:type="pct"/>
                <w:tcBorders>
                  <w:top w:val="single" w:sz="4" w:space="0" w:color="auto"/>
                  <w:left w:val="single" w:sz="4" w:space="0" w:color="auto"/>
                  <w:right w:val="single" w:sz="4" w:space="0" w:color="auto"/>
                </w:tcBorders>
              </w:tcPr>
              <w:p w:rsidR="00964700" w:rsidRPr="007A42FC" w:rsidRDefault="00964700" w:rsidP="00964700">
                <w:pPr>
                  <w:pStyle w:val="NoSpacing"/>
                  <w:jc w:val="center"/>
                  <w:rPr>
                    <w:rFonts w:ascii="Tahoma" w:eastAsiaTheme="majorEastAsia" w:hAnsi="Tahoma" w:cs="Tahoma"/>
                    <w:caps/>
                    <w:sz w:val="72"/>
                    <w:szCs w:val="72"/>
                  </w:rPr>
                </w:pPr>
              </w:p>
              <w:p w:rsidR="00964700" w:rsidRPr="007A42FC" w:rsidRDefault="00964700" w:rsidP="00FD6648">
                <w:pPr>
                  <w:jc w:val="center"/>
                  <w:rPr>
                    <w:rFonts w:ascii="Tahoma" w:eastAsiaTheme="majorEastAsia" w:hAnsi="Tahoma" w:cs="Tahoma"/>
                    <w:b/>
                    <w:caps/>
                    <w:sz w:val="96"/>
                    <w:szCs w:val="96"/>
                  </w:rPr>
                </w:pPr>
                <w:r w:rsidRPr="007A42FC">
                  <w:rPr>
                    <w:rFonts w:ascii="Tahoma" w:eastAsiaTheme="majorEastAsia" w:hAnsi="Tahoma" w:cs="Tahoma"/>
                    <w:b/>
                    <w:caps/>
                    <w:noProof/>
                    <w:sz w:val="96"/>
                    <w:szCs w:val="96"/>
                    <w:lang w:eastAsia="en-GB"/>
                  </w:rPr>
                  <w:drawing>
                    <wp:inline distT="0" distB="0" distL="0" distR="0">
                      <wp:extent cx="1457325" cy="1477851"/>
                      <wp:effectExtent l="19050" t="0" r="9525" b="0"/>
                      <wp:docPr id="1" name="Picture 0" descr="square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one.jpg"/>
                              <pic:cNvPicPr/>
                            </pic:nvPicPr>
                            <pic:blipFill>
                              <a:blip r:embed="rId9" cstate="print"/>
                              <a:stretch>
                                <a:fillRect/>
                              </a:stretch>
                            </pic:blipFill>
                            <pic:spPr>
                              <a:xfrm>
                                <a:off x="0" y="0"/>
                                <a:ext cx="1457325" cy="1477851"/>
                              </a:xfrm>
                              <a:prstGeom prst="rect">
                                <a:avLst/>
                              </a:prstGeom>
                            </pic:spPr>
                          </pic:pic>
                        </a:graphicData>
                      </a:graphic>
                    </wp:inline>
                  </w:drawing>
                </w:r>
              </w:p>
              <w:p w:rsidR="00651F3B" w:rsidRPr="007A42FC" w:rsidRDefault="00651F3B" w:rsidP="00FD6648">
                <w:pPr>
                  <w:jc w:val="center"/>
                  <w:rPr>
                    <w:rFonts w:ascii="Tahoma" w:eastAsiaTheme="majorEastAsia" w:hAnsi="Tahoma" w:cs="Tahoma"/>
                    <w:b/>
                    <w:caps/>
                    <w:sz w:val="96"/>
                    <w:szCs w:val="96"/>
                  </w:rPr>
                </w:pPr>
              </w:p>
              <w:p w:rsidR="00964700" w:rsidRPr="007A42FC" w:rsidRDefault="00E30202" w:rsidP="00964700">
                <w:pPr>
                  <w:jc w:val="center"/>
                  <w:rPr>
                    <w:rFonts w:ascii="Tahoma" w:eastAsiaTheme="majorEastAsia" w:hAnsi="Tahoma" w:cs="Tahoma"/>
                    <w:b/>
                    <w:caps/>
                    <w:sz w:val="52"/>
                    <w:szCs w:val="52"/>
                    <w:u w:val="single"/>
                  </w:rPr>
                </w:pPr>
                <w:sdt>
                  <w:sdtPr>
                    <w:rPr>
                      <w:rFonts w:ascii="Tahoma" w:eastAsiaTheme="majorEastAsia" w:hAnsi="Tahoma" w:cs="Tahoma"/>
                      <w:b/>
                      <w:caps/>
                      <w:sz w:val="72"/>
                      <w:szCs w:val="72"/>
                    </w:rPr>
                    <w:alias w:val="Company"/>
                    <w:id w:val="15524243"/>
                    <w:placeholder>
                      <w:docPart w:val="99D3308A2E2344F5A2358B17ADF208B6"/>
                    </w:placeholder>
                    <w:dataBinding w:prefixMappings="xmlns:ns0='http://schemas.openxmlformats.org/officeDocument/2006/extended-properties'" w:xpath="/ns0:Properties[1]/ns0:Company[1]" w:storeItemID="{6668398D-A668-4E3E-A5EB-62B293D839F1}"/>
                    <w:text/>
                  </w:sdtPr>
                  <w:sdtContent>
                    <w:r w:rsidR="00964700" w:rsidRPr="000F4764">
                      <w:rPr>
                        <w:rFonts w:ascii="Tahoma" w:eastAsiaTheme="majorEastAsia" w:hAnsi="Tahoma" w:cs="Tahoma"/>
                        <w:b/>
                        <w:caps/>
                        <w:sz w:val="72"/>
                        <w:szCs w:val="72"/>
                      </w:rPr>
                      <w:t>Square one</w:t>
                    </w:r>
                  </w:sdtContent>
                </w:sdt>
              </w:p>
              <w:p w:rsidR="00964700" w:rsidRPr="007A42FC" w:rsidRDefault="00964700" w:rsidP="00964700">
                <w:pPr>
                  <w:rPr>
                    <w:rFonts w:ascii="Tahoma" w:hAnsi="Tahoma" w:cs="Tahoma"/>
                    <w:lang w:val="en-US"/>
                  </w:rPr>
                </w:pPr>
              </w:p>
            </w:tc>
          </w:tr>
          <w:tr w:rsidR="00095BB0" w:rsidRPr="007A42FC" w:rsidTr="00AD7506">
            <w:trPr>
              <w:trHeight w:val="3969"/>
              <w:jc w:val="center"/>
            </w:trPr>
            <w:sdt>
              <w:sdtPr>
                <w:rPr>
                  <w:rFonts w:ascii="Tahoma" w:eastAsiaTheme="majorEastAsia" w:hAnsi="Tahoma" w:cs="Tahoma"/>
                  <w:b/>
                  <w:sz w:val="72"/>
                  <w:szCs w:val="72"/>
                </w:rPr>
                <w:alias w:val="Title"/>
                <w:id w:val="15524250"/>
                <w:placeholder>
                  <w:docPart w:val="B0ECE93202594D3285C525EE8AD3DF4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left w:val="single" w:sz="4" w:space="0" w:color="auto"/>
                      <w:right w:val="single" w:sz="4" w:space="0" w:color="auto"/>
                    </w:tcBorders>
                    <w:vAlign w:val="center"/>
                  </w:tcPr>
                  <w:p w:rsidR="00095BB0" w:rsidRPr="007A42FC" w:rsidRDefault="00964700" w:rsidP="00964700">
                    <w:pPr>
                      <w:jc w:val="center"/>
                      <w:rPr>
                        <w:rFonts w:ascii="Tahoma" w:hAnsi="Tahoma" w:cs="Tahoma"/>
                        <w:lang w:val="en-US"/>
                      </w:rPr>
                    </w:pPr>
                    <w:r w:rsidRPr="007A42FC">
                      <w:rPr>
                        <w:rFonts w:ascii="Tahoma" w:eastAsiaTheme="majorEastAsia" w:hAnsi="Tahoma" w:cs="Tahoma"/>
                        <w:b/>
                        <w:sz w:val="72"/>
                        <w:szCs w:val="72"/>
                      </w:rPr>
                      <w:t>C</w:t>
                    </w:r>
                    <w:r w:rsidR="00AC3C3F" w:rsidRPr="007A42FC">
                      <w:rPr>
                        <w:rFonts w:ascii="Tahoma" w:eastAsiaTheme="majorEastAsia" w:hAnsi="Tahoma" w:cs="Tahoma"/>
                        <w:b/>
                        <w:sz w:val="72"/>
                        <w:szCs w:val="72"/>
                      </w:rPr>
                      <w:t>ONSTITUTION</w:t>
                    </w:r>
                  </w:p>
                </w:tc>
              </w:sdtContent>
            </w:sdt>
          </w:tr>
          <w:tr w:rsidR="00095BB0" w:rsidRPr="007A42FC" w:rsidTr="00AD7506">
            <w:trPr>
              <w:trHeight w:val="1079"/>
              <w:jc w:val="center"/>
            </w:trPr>
            <w:sdt>
              <w:sdtPr>
                <w:rPr>
                  <w:rFonts w:ascii="Tahoma" w:eastAsiaTheme="majorEastAsia" w:hAnsi="Tahoma" w:cs="Tahoma"/>
                  <w:b/>
                  <w:sz w:val="72"/>
                  <w:szCs w:val="72"/>
                </w:rPr>
                <w:alias w:val="Subtitle"/>
                <w:id w:val="15524255"/>
                <w:placeholder>
                  <w:docPart w:val="06FBE405C4944FFE92DC7984D7E31D0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left w:val="single" w:sz="4" w:space="0" w:color="auto"/>
                      <w:right w:val="single" w:sz="4" w:space="0" w:color="auto"/>
                    </w:tcBorders>
                    <w:vAlign w:val="center"/>
                  </w:tcPr>
                  <w:p w:rsidR="00095BB0" w:rsidRPr="007A42FC" w:rsidRDefault="00964700" w:rsidP="00964700">
                    <w:pPr>
                      <w:pStyle w:val="NoSpacing"/>
                      <w:jc w:val="center"/>
                      <w:rPr>
                        <w:rFonts w:ascii="Tahoma" w:eastAsiaTheme="majorEastAsia" w:hAnsi="Tahoma" w:cs="Tahoma"/>
                        <w:sz w:val="44"/>
                        <w:szCs w:val="44"/>
                      </w:rPr>
                    </w:pPr>
                    <w:r w:rsidRPr="007A42FC">
                      <w:rPr>
                        <w:rFonts w:ascii="Tahoma" w:eastAsiaTheme="majorEastAsia" w:hAnsi="Tahoma" w:cs="Tahoma"/>
                        <w:b/>
                        <w:sz w:val="72"/>
                        <w:szCs w:val="72"/>
                        <w:lang w:val="en-GB"/>
                      </w:rPr>
                      <w:t>2024</w:t>
                    </w:r>
                  </w:p>
                </w:tc>
              </w:sdtContent>
            </w:sdt>
          </w:tr>
          <w:tr w:rsidR="00095BB0" w:rsidRPr="007A42FC" w:rsidTr="00AD7506">
            <w:trPr>
              <w:trHeight w:val="539"/>
              <w:jc w:val="center"/>
            </w:trPr>
            <w:tc>
              <w:tcPr>
                <w:tcW w:w="5000" w:type="pct"/>
                <w:tcBorders>
                  <w:left w:val="single" w:sz="4" w:space="0" w:color="auto"/>
                  <w:right w:val="single" w:sz="4" w:space="0" w:color="auto"/>
                </w:tcBorders>
                <w:vAlign w:val="center"/>
              </w:tcPr>
              <w:p w:rsidR="00AD7506" w:rsidRPr="004906F2" w:rsidRDefault="00AD7506">
                <w:pPr>
                  <w:pStyle w:val="NoSpacing"/>
                  <w:jc w:val="center"/>
                  <w:rPr>
                    <w:rFonts w:ascii="Tahoma" w:hAnsi="Tahoma" w:cs="Tahoma"/>
                    <w:sz w:val="72"/>
                    <w:szCs w:val="72"/>
                  </w:rPr>
                </w:pPr>
              </w:p>
              <w:p w:rsidR="00AD7506" w:rsidRPr="007A42FC" w:rsidRDefault="00AD7506">
                <w:pPr>
                  <w:pStyle w:val="NoSpacing"/>
                  <w:jc w:val="center"/>
                  <w:rPr>
                    <w:rFonts w:ascii="Tahoma" w:hAnsi="Tahoma" w:cs="Tahoma"/>
                  </w:rPr>
                </w:pPr>
              </w:p>
            </w:tc>
          </w:tr>
          <w:tr w:rsidR="00095BB0" w:rsidRPr="007A42FC" w:rsidTr="00AD7506">
            <w:trPr>
              <w:trHeight w:val="539"/>
              <w:jc w:val="center"/>
            </w:trPr>
            <w:tc>
              <w:tcPr>
                <w:tcW w:w="5000" w:type="pct"/>
                <w:tcBorders>
                  <w:left w:val="single" w:sz="4" w:space="0" w:color="auto"/>
                  <w:bottom w:val="single" w:sz="4" w:space="0" w:color="auto"/>
                  <w:right w:val="single" w:sz="4" w:space="0" w:color="auto"/>
                </w:tcBorders>
                <w:vAlign w:val="center"/>
              </w:tcPr>
              <w:p w:rsidR="00095BB0" w:rsidRPr="007A42FC" w:rsidRDefault="00095BB0" w:rsidP="00BA116B">
                <w:pPr>
                  <w:pStyle w:val="NoSpacing"/>
                  <w:rPr>
                    <w:rFonts w:ascii="Tahoma" w:hAnsi="Tahoma" w:cs="Tahoma"/>
                    <w:b/>
                    <w:bCs/>
                  </w:rPr>
                </w:pPr>
                <w:r w:rsidRPr="007A42FC">
                  <w:rPr>
                    <w:rFonts w:ascii="Tahoma" w:hAnsi="Tahoma" w:cs="Tahoma"/>
                  </w:rPr>
                  <w:t>Adopted by the membership at the Extraordinary General Meeting of the club on 20th April 1994 and incorporating amendments agreed at the Annual General Meeting of 13th July 1994, 7th June 1995 and 21st June 2006, reworded in September 2023 and amended at the Annual General Meeting on 10th July 2024</w:t>
                </w:r>
                <w:r w:rsidR="00BA116B">
                  <w:rPr>
                    <w:rFonts w:ascii="Tahoma" w:hAnsi="Tahoma" w:cs="Tahoma"/>
                  </w:rPr>
                  <w:t xml:space="preserve"> (</w:t>
                </w:r>
                <w:r w:rsidR="00E33E7E">
                  <w:rPr>
                    <w:rFonts w:ascii="Tahoma" w:hAnsi="Tahoma" w:cs="Tahoma"/>
                    <w:i/>
                    <w:iCs/>
                  </w:rPr>
                  <w:t>in italics</w:t>
                </w:r>
                <w:r w:rsidR="00E33E7E">
                  <w:rPr>
                    <w:rFonts w:ascii="Tahoma" w:hAnsi="Tahoma" w:cs="Tahoma"/>
                  </w:rPr>
                  <w:t>)</w:t>
                </w:r>
                <w:r w:rsidRPr="007A42FC">
                  <w:rPr>
                    <w:rFonts w:ascii="Tahoma" w:hAnsi="Tahoma" w:cs="Tahoma"/>
                  </w:rPr>
                  <w:t>.</w:t>
                </w:r>
              </w:p>
            </w:tc>
          </w:tr>
        </w:tbl>
        <w:p w:rsidR="00636838" w:rsidRPr="00961DDA" w:rsidRDefault="00B15744">
          <w:pPr>
            <w:rPr>
              <w:rFonts w:ascii="Tahoma" w:hAnsi="Tahoma" w:cs="Tahoma"/>
            </w:rPr>
          </w:pPr>
          <w:r>
            <w:br w:type="page"/>
          </w:r>
        </w:p>
        <w:tbl>
          <w:tblPr>
            <w:tblpPr w:leftFromText="187" w:rightFromText="187" w:horzAnchor="margin" w:tblpXSpec="center" w:tblpYSpec="bottom"/>
            <w:tblW w:w="5000" w:type="pct"/>
            <w:tblLook w:val="04A0"/>
          </w:tblPr>
          <w:tblGrid>
            <w:gridCol w:w="9242"/>
          </w:tblGrid>
          <w:tr w:rsidR="00095BB0" w:rsidRPr="007A42FC">
            <w:tc>
              <w:tcPr>
                <w:tcW w:w="5000" w:type="pct"/>
              </w:tcPr>
              <w:p w:rsidR="00095BB0" w:rsidRPr="007A42FC" w:rsidRDefault="00095BB0">
                <w:pPr>
                  <w:pStyle w:val="NoSpacing"/>
                  <w:rPr>
                    <w:rFonts w:ascii="Tahoma" w:hAnsi="Tahoma" w:cs="Tahoma"/>
                  </w:rPr>
                </w:pPr>
              </w:p>
            </w:tc>
          </w:tr>
        </w:tbl>
        <w:p w:rsidR="007B0187" w:rsidRDefault="007B0187">
          <w:pPr>
            <w:rPr>
              <w:rFonts w:ascii="Tahoma" w:hAnsi="Tahoma" w:cs="Tahoma"/>
              <w:b/>
              <w:bCs/>
              <w:sz w:val="24"/>
              <w:szCs w:val="24"/>
              <w:u w:val="single"/>
            </w:rPr>
          </w:pPr>
        </w:p>
        <w:p w:rsidR="007B0187" w:rsidRDefault="007B0187">
          <w:pPr>
            <w:rPr>
              <w:rFonts w:ascii="Tahoma" w:hAnsi="Tahoma" w:cs="Tahoma"/>
              <w:b/>
              <w:bCs/>
              <w:sz w:val="24"/>
              <w:szCs w:val="24"/>
              <w:u w:val="single"/>
            </w:rPr>
          </w:pPr>
          <w:r>
            <w:rPr>
              <w:rFonts w:ascii="Tahoma" w:hAnsi="Tahoma" w:cs="Tahoma"/>
              <w:b/>
              <w:bCs/>
              <w:sz w:val="24"/>
              <w:szCs w:val="24"/>
              <w:u w:val="single"/>
            </w:rPr>
            <w:br w:type="page"/>
          </w:r>
        </w:p>
        <w:p w:rsidR="00095BB0" w:rsidRPr="007A42FC" w:rsidRDefault="00E30202">
          <w:pPr>
            <w:rPr>
              <w:rFonts w:ascii="Tahoma" w:hAnsi="Tahoma" w:cs="Tahoma"/>
              <w:b/>
              <w:bCs/>
              <w:sz w:val="24"/>
              <w:szCs w:val="24"/>
              <w:u w:val="single"/>
            </w:rPr>
          </w:pPr>
        </w:p>
      </w:sdtContent>
    </w:sdt>
    <w:p w:rsidR="00CB7266" w:rsidRPr="007A42FC" w:rsidRDefault="00CB7266" w:rsidP="00AD7506">
      <w:pPr>
        <w:spacing w:after="120"/>
        <w:jc w:val="both"/>
        <w:outlineLvl w:val="0"/>
        <w:rPr>
          <w:rFonts w:ascii="Tahoma" w:hAnsi="Tahoma" w:cs="Tahoma"/>
          <w:b/>
          <w:bCs/>
          <w:sz w:val="24"/>
          <w:szCs w:val="24"/>
          <w:u w:val="single"/>
        </w:rPr>
      </w:pPr>
      <w:r w:rsidRPr="007A42FC">
        <w:rPr>
          <w:rFonts w:ascii="Tahoma" w:hAnsi="Tahoma" w:cs="Tahoma"/>
          <w:b/>
          <w:bCs/>
          <w:sz w:val="24"/>
          <w:szCs w:val="24"/>
          <w:u w:val="single"/>
        </w:rPr>
        <w:t>Introduction</w:t>
      </w:r>
    </w:p>
    <w:p w:rsidR="00B2288E" w:rsidRPr="007A42FC" w:rsidRDefault="002F1726" w:rsidP="00086AE5">
      <w:pPr>
        <w:spacing w:after="120"/>
        <w:jc w:val="both"/>
        <w:rPr>
          <w:rFonts w:ascii="Tahoma" w:hAnsi="Tahoma" w:cs="Tahoma"/>
          <w:sz w:val="24"/>
          <w:szCs w:val="24"/>
        </w:rPr>
      </w:pPr>
      <w:r w:rsidRPr="007A42FC">
        <w:rPr>
          <w:rFonts w:ascii="Tahoma" w:hAnsi="Tahoma" w:cs="Tahoma"/>
          <w:sz w:val="24"/>
          <w:szCs w:val="24"/>
        </w:rPr>
        <w:t xml:space="preserve">The Square One </w:t>
      </w:r>
      <w:r w:rsidR="00907E3F" w:rsidRPr="007A42FC">
        <w:rPr>
          <w:rFonts w:ascii="Tahoma" w:hAnsi="Tahoma" w:cs="Tahoma"/>
          <w:sz w:val="24"/>
          <w:szCs w:val="24"/>
        </w:rPr>
        <w:t>C</w:t>
      </w:r>
      <w:r w:rsidRPr="007A42FC">
        <w:rPr>
          <w:rFonts w:ascii="Tahoma" w:hAnsi="Tahoma" w:cs="Tahoma"/>
          <w:sz w:val="24"/>
          <w:szCs w:val="24"/>
        </w:rPr>
        <w:t xml:space="preserve">lub is a non-profit making organisation whose purpose is to provide a social facility for unattached </w:t>
      </w:r>
      <w:r w:rsidR="004F4418" w:rsidRPr="007A42FC">
        <w:rPr>
          <w:rFonts w:ascii="Tahoma" w:hAnsi="Tahoma" w:cs="Tahoma"/>
          <w:sz w:val="24"/>
          <w:szCs w:val="24"/>
        </w:rPr>
        <w:t>people aged 45 yrs and above</w:t>
      </w:r>
      <w:r w:rsidRPr="007A42FC">
        <w:rPr>
          <w:rFonts w:ascii="Tahoma" w:hAnsi="Tahoma" w:cs="Tahoma"/>
          <w:sz w:val="24"/>
          <w:szCs w:val="24"/>
        </w:rPr>
        <w:t xml:space="preserve"> </w:t>
      </w:r>
      <w:r w:rsidR="00BF6D97" w:rsidRPr="007A42FC">
        <w:rPr>
          <w:rFonts w:ascii="Tahoma" w:hAnsi="Tahoma" w:cs="Tahoma"/>
          <w:sz w:val="24"/>
          <w:szCs w:val="24"/>
        </w:rPr>
        <w:t>in</w:t>
      </w:r>
      <w:r w:rsidRPr="007A42FC">
        <w:rPr>
          <w:rFonts w:ascii="Tahoma" w:hAnsi="Tahoma" w:cs="Tahoma"/>
          <w:sz w:val="24"/>
          <w:szCs w:val="24"/>
        </w:rPr>
        <w:t xml:space="preserve"> Swindon and the surrounding communities.  It has existed in its present form since July 1991.  The club is run by a committee elected by the club members.</w:t>
      </w:r>
    </w:p>
    <w:p w:rsidR="002F1726" w:rsidRPr="007A42FC" w:rsidRDefault="002F1726" w:rsidP="00086AE5">
      <w:pPr>
        <w:spacing w:after="120"/>
        <w:jc w:val="both"/>
        <w:rPr>
          <w:rFonts w:ascii="Tahoma" w:hAnsi="Tahoma" w:cs="Tahoma"/>
          <w:sz w:val="24"/>
          <w:szCs w:val="24"/>
        </w:rPr>
      </w:pPr>
    </w:p>
    <w:p w:rsidR="002F1726" w:rsidRPr="007A42FC" w:rsidRDefault="002F1726" w:rsidP="00AD7506">
      <w:pPr>
        <w:spacing w:after="120"/>
        <w:jc w:val="both"/>
        <w:outlineLvl w:val="0"/>
        <w:rPr>
          <w:rFonts w:ascii="Tahoma" w:hAnsi="Tahoma" w:cs="Tahoma"/>
          <w:b/>
          <w:bCs/>
          <w:sz w:val="24"/>
          <w:szCs w:val="24"/>
          <w:u w:val="single"/>
        </w:rPr>
      </w:pPr>
      <w:r w:rsidRPr="007A42FC">
        <w:rPr>
          <w:rFonts w:ascii="Tahoma" w:hAnsi="Tahoma" w:cs="Tahoma"/>
          <w:b/>
          <w:bCs/>
          <w:sz w:val="24"/>
          <w:szCs w:val="24"/>
          <w:u w:val="single"/>
        </w:rPr>
        <w:t>Membership</w:t>
      </w:r>
    </w:p>
    <w:p w:rsidR="002F1726" w:rsidRPr="007A42FC" w:rsidRDefault="002F1726" w:rsidP="00086AE5">
      <w:pPr>
        <w:spacing w:after="120"/>
        <w:jc w:val="both"/>
        <w:rPr>
          <w:rFonts w:ascii="Tahoma" w:hAnsi="Tahoma" w:cs="Tahoma"/>
          <w:sz w:val="24"/>
          <w:szCs w:val="24"/>
        </w:rPr>
      </w:pPr>
      <w:r w:rsidRPr="007A42FC">
        <w:rPr>
          <w:rFonts w:ascii="Tahoma" w:hAnsi="Tahoma" w:cs="Tahoma"/>
          <w:sz w:val="24"/>
          <w:szCs w:val="24"/>
        </w:rPr>
        <w:t>Initial and continuing membership of the club is at the discretion of the committee.  Members are those who have bee</w:t>
      </w:r>
      <w:r w:rsidR="00B6351B" w:rsidRPr="007A42FC">
        <w:rPr>
          <w:rFonts w:ascii="Tahoma" w:hAnsi="Tahoma" w:cs="Tahoma"/>
          <w:sz w:val="24"/>
          <w:szCs w:val="24"/>
        </w:rPr>
        <w:t>n</w:t>
      </w:r>
      <w:r w:rsidRPr="007A42FC">
        <w:rPr>
          <w:rFonts w:ascii="Tahoma" w:hAnsi="Tahoma" w:cs="Tahoma"/>
          <w:sz w:val="24"/>
          <w:szCs w:val="24"/>
        </w:rPr>
        <w:t xml:space="preserve"> accepted by the committee and </w:t>
      </w:r>
      <w:r w:rsidR="00907E3F" w:rsidRPr="007A42FC">
        <w:rPr>
          <w:rFonts w:ascii="Tahoma" w:hAnsi="Tahoma" w:cs="Tahoma"/>
          <w:sz w:val="24"/>
          <w:szCs w:val="24"/>
        </w:rPr>
        <w:t>set up their monthly subscription standing order</w:t>
      </w:r>
      <w:r w:rsidRPr="007A42FC">
        <w:rPr>
          <w:rFonts w:ascii="Tahoma" w:hAnsi="Tahoma" w:cs="Tahoma"/>
          <w:sz w:val="24"/>
          <w:szCs w:val="24"/>
        </w:rPr>
        <w:t>.</w:t>
      </w:r>
    </w:p>
    <w:p w:rsidR="007256D5" w:rsidRPr="00914A1F" w:rsidRDefault="002D6213" w:rsidP="00086AE5">
      <w:pPr>
        <w:spacing w:after="120"/>
        <w:jc w:val="both"/>
        <w:rPr>
          <w:rFonts w:ascii="Tahoma" w:hAnsi="Tahoma" w:cs="Tahoma"/>
          <w:i/>
          <w:iCs/>
          <w:sz w:val="24"/>
          <w:szCs w:val="24"/>
        </w:rPr>
      </w:pPr>
      <w:r w:rsidRPr="00914A1F">
        <w:rPr>
          <w:rFonts w:ascii="Tahoma" w:hAnsi="Tahoma" w:cs="Tahoma"/>
          <w:i/>
          <w:iCs/>
          <w:sz w:val="24"/>
          <w:szCs w:val="24"/>
        </w:rPr>
        <w:t>Members who become a couple can retain their membership as long as they wish, and participate in club activities, after all they have friends at the club.  We ask that couples respect the sensibilities of unattached members and that they continue to mix socially at the club and at club events.  It remains that people cannot join the club as a couple</w:t>
      </w:r>
      <w:r w:rsidR="005F2418" w:rsidRPr="00914A1F">
        <w:rPr>
          <w:rFonts w:ascii="Tahoma" w:hAnsi="Tahoma" w:cs="Tahoma"/>
          <w:i/>
          <w:iCs/>
          <w:sz w:val="24"/>
          <w:szCs w:val="24"/>
        </w:rPr>
        <w:t>.</w:t>
      </w:r>
    </w:p>
    <w:p w:rsidR="007256D5" w:rsidRPr="007A42FC" w:rsidRDefault="007256D5" w:rsidP="00086AE5">
      <w:pPr>
        <w:spacing w:after="120"/>
        <w:jc w:val="both"/>
        <w:rPr>
          <w:rFonts w:ascii="Tahoma" w:hAnsi="Tahoma" w:cs="Tahoma"/>
          <w:b/>
          <w:bCs/>
          <w:sz w:val="24"/>
          <w:szCs w:val="24"/>
          <w:u w:val="single"/>
        </w:rPr>
      </w:pPr>
    </w:p>
    <w:p w:rsidR="00272C3F" w:rsidRPr="007A42FC" w:rsidRDefault="00435EBA" w:rsidP="00AD7506">
      <w:pPr>
        <w:spacing w:after="120"/>
        <w:jc w:val="both"/>
        <w:outlineLvl w:val="0"/>
        <w:rPr>
          <w:rFonts w:ascii="Tahoma" w:hAnsi="Tahoma" w:cs="Tahoma"/>
          <w:b/>
          <w:bCs/>
          <w:sz w:val="24"/>
          <w:szCs w:val="24"/>
          <w:u w:val="single"/>
        </w:rPr>
      </w:pPr>
      <w:r w:rsidRPr="007A42FC">
        <w:rPr>
          <w:rFonts w:ascii="Tahoma" w:hAnsi="Tahoma" w:cs="Tahoma"/>
          <w:b/>
          <w:bCs/>
          <w:sz w:val="24"/>
          <w:szCs w:val="24"/>
          <w:u w:val="single"/>
        </w:rPr>
        <w:t>A</w:t>
      </w:r>
      <w:r w:rsidR="00272C3F" w:rsidRPr="007A42FC">
        <w:rPr>
          <w:rFonts w:ascii="Tahoma" w:hAnsi="Tahoma" w:cs="Tahoma"/>
          <w:b/>
          <w:bCs/>
          <w:sz w:val="24"/>
          <w:szCs w:val="24"/>
          <w:u w:val="single"/>
        </w:rPr>
        <w:t>ctivities</w:t>
      </w:r>
    </w:p>
    <w:p w:rsidR="00272C3F" w:rsidRPr="007A42FC" w:rsidRDefault="00272C3F" w:rsidP="00086AE5">
      <w:pPr>
        <w:spacing w:after="120"/>
        <w:jc w:val="both"/>
        <w:rPr>
          <w:rFonts w:ascii="Tahoma" w:hAnsi="Tahoma" w:cs="Tahoma"/>
          <w:sz w:val="24"/>
          <w:szCs w:val="24"/>
        </w:rPr>
      </w:pPr>
      <w:r w:rsidRPr="007A42FC">
        <w:rPr>
          <w:rFonts w:ascii="Tahoma" w:hAnsi="Tahoma" w:cs="Tahoma"/>
          <w:sz w:val="24"/>
          <w:szCs w:val="24"/>
        </w:rPr>
        <w:t xml:space="preserve">The club meets once a week at a fixed venue, </w:t>
      </w:r>
      <w:r w:rsidR="00D82120" w:rsidRPr="007A42FC">
        <w:rPr>
          <w:rFonts w:ascii="Tahoma" w:hAnsi="Tahoma" w:cs="Tahoma"/>
          <w:sz w:val="24"/>
          <w:szCs w:val="24"/>
        </w:rPr>
        <w:t>where</w:t>
      </w:r>
      <w:r w:rsidRPr="007A42FC">
        <w:rPr>
          <w:rFonts w:ascii="Tahoma" w:hAnsi="Tahoma" w:cs="Tahoma"/>
          <w:sz w:val="24"/>
          <w:szCs w:val="24"/>
        </w:rPr>
        <w:t xml:space="preserve"> information about regular and future activities is available.  Weekly meetings are normally attended by at least three members of the committee.</w:t>
      </w:r>
    </w:p>
    <w:p w:rsidR="00272C3F" w:rsidRPr="007A42FC" w:rsidRDefault="00272C3F" w:rsidP="00086AE5">
      <w:pPr>
        <w:spacing w:after="120"/>
        <w:jc w:val="both"/>
        <w:rPr>
          <w:rFonts w:ascii="Tahoma" w:hAnsi="Tahoma" w:cs="Tahoma"/>
          <w:sz w:val="24"/>
          <w:szCs w:val="24"/>
        </w:rPr>
      </w:pPr>
      <w:r w:rsidRPr="007A42FC">
        <w:rPr>
          <w:rFonts w:ascii="Tahoma" w:hAnsi="Tahoma" w:cs="Tahoma"/>
          <w:sz w:val="24"/>
          <w:szCs w:val="24"/>
        </w:rPr>
        <w:t xml:space="preserve">Activities for general member participation are arranged on a regular basis.  </w:t>
      </w:r>
      <w:r w:rsidR="00455535" w:rsidRPr="007A42FC">
        <w:rPr>
          <w:rFonts w:ascii="Tahoma" w:hAnsi="Tahoma" w:cs="Tahoma"/>
          <w:sz w:val="24"/>
          <w:szCs w:val="24"/>
        </w:rPr>
        <w:t xml:space="preserve">Constructive suggestions and offers of assistance from members are always welcome.  All events </w:t>
      </w:r>
      <w:r w:rsidR="00E15B3A" w:rsidRPr="007A42FC">
        <w:rPr>
          <w:rFonts w:ascii="Tahoma" w:hAnsi="Tahoma" w:cs="Tahoma"/>
          <w:sz w:val="24"/>
          <w:szCs w:val="24"/>
        </w:rPr>
        <w:t>will</w:t>
      </w:r>
      <w:r w:rsidR="00455535" w:rsidRPr="007A42FC">
        <w:rPr>
          <w:rFonts w:ascii="Tahoma" w:hAnsi="Tahoma" w:cs="Tahoma"/>
          <w:sz w:val="24"/>
          <w:szCs w:val="24"/>
        </w:rPr>
        <w:t xml:space="preserve"> be open to all members on a first come first served basis but only paid</w:t>
      </w:r>
      <w:r w:rsidR="00B6351B" w:rsidRPr="007A42FC">
        <w:rPr>
          <w:rFonts w:ascii="Tahoma" w:hAnsi="Tahoma" w:cs="Tahoma"/>
          <w:sz w:val="24"/>
          <w:szCs w:val="24"/>
        </w:rPr>
        <w:t>-</w:t>
      </w:r>
      <w:r w:rsidR="00455535" w:rsidRPr="007A42FC">
        <w:rPr>
          <w:rFonts w:ascii="Tahoma" w:hAnsi="Tahoma" w:cs="Tahoma"/>
          <w:sz w:val="24"/>
          <w:szCs w:val="24"/>
        </w:rPr>
        <w:t xml:space="preserve">up members </w:t>
      </w:r>
      <w:r w:rsidR="006A43BA">
        <w:rPr>
          <w:rFonts w:ascii="Tahoma" w:hAnsi="Tahoma" w:cs="Tahoma"/>
          <w:sz w:val="24"/>
          <w:szCs w:val="24"/>
        </w:rPr>
        <w:t>will</w:t>
      </w:r>
      <w:r w:rsidR="00455535" w:rsidRPr="007A42FC">
        <w:rPr>
          <w:rFonts w:ascii="Tahoma" w:hAnsi="Tahoma" w:cs="Tahoma"/>
          <w:sz w:val="24"/>
          <w:szCs w:val="24"/>
        </w:rPr>
        <w:t xml:space="preserve"> be eligible for subsidies.</w:t>
      </w:r>
    </w:p>
    <w:p w:rsidR="00455535" w:rsidRPr="007A42FC" w:rsidRDefault="00455535" w:rsidP="00086AE5">
      <w:pPr>
        <w:spacing w:after="120"/>
        <w:jc w:val="both"/>
        <w:rPr>
          <w:rFonts w:ascii="Tahoma" w:hAnsi="Tahoma" w:cs="Tahoma"/>
          <w:sz w:val="24"/>
          <w:szCs w:val="24"/>
        </w:rPr>
      </w:pPr>
      <w:r w:rsidRPr="007A42FC">
        <w:rPr>
          <w:rFonts w:ascii="Tahoma" w:hAnsi="Tahoma" w:cs="Tahoma"/>
          <w:sz w:val="24"/>
          <w:szCs w:val="24"/>
        </w:rPr>
        <w:t xml:space="preserve">Guests may be admitted to club meetings and events at the discretion of the committee subject to payment of any charges </w:t>
      </w:r>
      <w:r w:rsidR="00907E3F" w:rsidRPr="007A42FC">
        <w:rPr>
          <w:rFonts w:ascii="Tahoma" w:hAnsi="Tahoma" w:cs="Tahoma"/>
          <w:sz w:val="24"/>
          <w:szCs w:val="24"/>
        </w:rPr>
        <w:t>applicable to the event</w:t>
      </w:r>
      <w:r w:rsidRPr="007A42FC">
        <w:rPr>
          <w:rFonts w:ascii="Tahoma" w:hAnsi="Tahoma" w:cs="Tahoma"/>
          <w:sz w:val="24"/>
          <w:szCs w:val="24"/>
        </w:rPr>
        <w:t>.</w:t>
      </w:r>
    </w:p>
    <w:p w:rsidR="00455535" w:rsidRPr="007A42FC" w:rsidRDefault="00455535" w:rsidP="00086AE5">
      <w:pPr>
        <w:spacing w:after="120"/>
        <w:jc w:val="both"/>
        <w:rPr>
          <w:rFonts w:ascii="Tahoma" w:hAnsi="Tahoma" w:cs="Tahoma"/>
          <w:sz w:val="24"/>
          <w:szCs w:val="24"/>
        </w:rPr>
      </w:pPr>
    </w:p>
    <w:p w:rsidR="00455535" w:rsidRPr="007A42FC" w:rsidRDefault="00455535" w:rsidP="00AD7506">
      <w:pPr>
        <w:spacing w:after="120"/>
        <w:jc w:val="both"/>
        <w:outlineLvl w:val="0"/>
        <w:rPr>
          <w:rFonts w:ascii="Tahoma" w:hAnsi="Tahoma" w:cs="Tahoma"/>
          <w:sz w:val="24"/>
          <w:szCs w:val="24"/>
        </w:rPr>
      </w:pPr>
      <w:r w:rsidRPr="007A42FC">
        <w:rPr>
          <w:rFonts w:ascii="Tahoma" w:hAnsi="Tahoma" w:cs="Tahoma"/>
          <w:b/>
          <w:bCs/>
          <w:sz w:val="24"/>
          <w:szCs w:val="24"/>
          <w:u w:val="single"/>
        </w:rPr>
        <w:t>Composition of the Committee</w:t>
      </w:r>
    </w:p>
    <w:p w:rsidR="00B54799" w:rsidRPr="007A42FC" w:rsidRDefault="00455535" w:rsidP="00086AE5">
      <w:pPr>
        <w:spacing w:after="120"/>
        <w:jc w:val="both"/>
        <w:rPr>
          <w:rFonts w:ascii="Tahoma" w:hAnsi="Tahoma" w:cs="Tahoma"/>
          <w:sz w:val="24"/>
          <w:szCs w:val="24"/>
        </w:rPr>
      </w:pPr>
      <w:r w:rsidRPr="007A42FC">
        <w:rPr>
          <w:rFonts w:ascii="Tahoma" w:hAnsi="Tahoma" w:cs="Tahoma"/>
          <w:sz w:val="24"/>
          <w:szCs w:val="24"/>
        </w:rPr>
        <w:t xml:space="preserve">The committee </w:t>
      </w:r>
      <w:r w:rsidR="00E21CD3" w:rsidRPr="007A42FC">
        <w:rPr>
          <w:rFonts w:ascii="Tahoma" w:hAnsi="Tahoma" w:cs="Tahoma"/>
          <w:sz w:val="24"/>
          <w:szCs w:val="24"/>
        </w:rPr>
        <w:t>will</w:t>
      </w:r>
      <w:r w:rsidRPr="007A42FC">
        <w:rPr>
          <w:rFonts w:ascii="Tahoma" w:hAnsi="Tahoma" w:cs="Tahoma"/>
          <w:sz w:val="24"/>
          <w:szCs w:val="24"/>
        </w:rPr>
        <w:t xml:space="preserve"> comprise of a minimum of five paid up members</w:t>
      </w:r>
      <w:r w:rsidR="0094489C" w:rsidRPr="007A42FC">
        <w:rPr>
          <w:rFonts w:ascii="Tahoma" w:hAnsi="Tahoma" w:cs="Tahoma"/>
          <w:sz w:val="24"/>
          <w:szCs w:val="24"/>
        </w:rPr>
        <w:t>,</w:t>
      </w:r>
      <w:r w:rsidRPr="007A42FC">
        <w:rPr>
          <w:rFonts w:ascii="Tahoma" w:hAnsi="Tahoma" w:cs="Tahoma"/>
          <w:sz w:val="24"/>
          <w:szCs w:val="24"/>
        </w:rPr>
        <w:t xml:space="preserve"> </w:t>
      </w:r>
      <w:r w:rsidR="00ED74A9" w:rsidRPr="007A42FC">
        <w:rPr>
          <w:rFonts w:ascii="Tahoma" w:hAnsi="Tahoma" w:cs="Tahoma"/>
          <w:sz w:val="24"/>
          <w:szCs w:val="24"/>
        </w:rPr>
        <w:t xml:space="preserve">all elected at the Annual General Meeting.  The committee will then elect a </w:t>
      </w:r>
      <w:r w:rsidRPr="007A42FC">
        <w:rPr>
          <w:rFonts w:ascii="Tahoma" w:hAnsi="Tahoma" w:cs="Tahoma"/>
          <w:sz w:val="24"/>
          <w:szCs w:val="24"/>
        </w:rPr>
        <w:t>Chairperson</w:t>
      </w:r>
      <w:r w:rsidR="00ED74A9" w:rsidRPr="007A42FC">
        <w:rPr>
          <w:rFonts w:ascii="Tahoma" w:hAnsi="Tahoma" w:cs="Tahoma"/>
          <w:sz w:val="24"/>
          <w:szCs w:val="24"/>
        </w:rPr>
        <w:t>, Vice Chairperson,</w:t>
      </w:r>
      <w:r w:rsidRPr="007A42FC">
        <w:rPr>
          <w:rFonts w:ascii="Tahoma" w:hAnsi="Tahoma" w:cs="Tahoma"/>
          <w:sz w:val="24"/>
          <w:szCs w:val="24"/>
        </w:rPr>
        <w:t xml:space="preserve"> Treasurer</w:t>
      </w:r>
      <w:r w:rsidR="00ED74A9" w:rsidRPr="007A42FC">
        <w:rPr>
          <w:rFonts w:ascii="Tahoma" w:hAnsi="Tahoma" w:cs="Tahoma"/>
          <w:sz w:val="24"/>
          <w:szCs w:val="24"/>
        </w:rPr>
        <w:t xml:space="preserve"> and Secretary</w:t>
      </w:r>
      <w:r w:rsidRPr="007A42FC">
        <w:rPr>
          <w:rFonts w:ascii="Tahoma" w:hAnsi="Tahoma" w:cs="Tahoma"/>
          <w:sz w:val="24"/>
          <w:szCs w:val="24"/>
        </w:rPr>
        <w:t>.</w:t>
      </w:r>
    </w:p>
    <w:p w:rsidR="00086AE5" w:rsidRPr="007A42FC" w:rsidRDefault="00455535" w:rsidP="00086AE5">
      <w:pPr>
        <w:spacing w:after="120"/>
        <w:jc w:val="both"/>
        <w:rPr>
          <w:rFonts w:ascii="Tahoma" w:hAnsi="Tahoma" w:cs="Tahoma"/>
          <w:sz w:val="24"/>
          <w:szCs w:val="24"/>
        </w:rPr>
      </w:pPr>
      <w:r w:rsidRPr="007A42FC">
        <w:rPr>
          <w:rFonts w:ascii="Tahoma" w:hAnsi="Tahoma" w:cs="Tahoma"/>
          <w:sz w:val="24"/>
          <w:szCs w:val="24"/>
        </w:rPr>
        <w:t xml:space="preserve">Committee members may be elected at either an Annual General Meeting or an </w:t>
      </w:r>
      <w:r w:rsidR="00B6351B" w:rsidRPr="007A42FC">
        <w:rPr>
          <w:rFonts w:ascii="Tahoma" w:hAnsi="Tahoma" w:cs="Tahoma"/>
          <w:sz w:val="24"/>
          <w:szCs w:val="24"/>
        </w:rPr>
        <w:t>E</w:t>
      </w:r>
      <w:r w:rsidRPr="007A42FC">
        <w:rPr>
          <w:rFonts w:ascii="Tahoma" w:hAnsi="Tahoma" w:cs="Tahoma"/>
          <w:sz w:val="24"/>
          <w:szCs w:val="24"/>
        </w:rPr>
        <w:t xml:space="preserve">lection </w:t>
      </w:r>
      <w:r w:rsidR="00B6351B" w:rsidRPr="007A42FC">
        <w:rPr>
          <w:rFonts w:ascii="Tahoma" w:hAnsi="Tahoma" w:cs="Tahoma"/>
          <w:sz w:val="24"/>
          <w:szCs w:val="24"/>
        </w:rPr>
        <w:t>M</w:t>
      </w:r>
      <w:r w:rsidRPr="007A42FC">
        <w:rPr>
          <w:rFonts w:ascii="Tahoma" w:hAnsi="Tahoma" w:cs="Tahoma"/>
          <w:sz w:val="24"/>
          <w:szCs w:val="24"/>
        </w:rPr>
        <w:t xml:space="preserve">eeting.  In either case, each committee member </w:t>
      </w:r>
      <w:r w:rsidR="0094489C" w:rsidRPr="007A42FC">
        <w:rPr>
          <w:rFonts w:ascii="Tahoma" w:hAnsi="Tahoma" w:cs="Tahoma"/>
          <w:sz w:val="24"/>
          <w:szCs w:val="24"/>
        </w:rPr>
        <w:t>will</w:t>
      </w:r>
      <w:r w:rsidRPr="007A42FC">
        <w:rPr>
          <w:rFonts w:ascii="Tahoma" w:hAnsi="Tahoma" w:cs="Tahoma"/>
          <w:sz w:val="24"/>
          <w:szCs w:val="24"/>
        </w:rPr>
        <w:t xml:space="preserve"> be appointed for a term of one year.  There </w:t>
      </w:r>
      <w:r w:rsidR="0094489C" w:rsidRPr="007A42FC">
        <w:rPr>
          <w:rFonts w:ascii="Tahoma" w:hAnsi="Tahoma" w:cs="Tahoma"/>
          <w:sz w:val="24"/>
          <w:szCs w:val="24"/>
        </w:rPr>
        <w:t>will</w:t>
      </w:r>
      <w:r w:rsidRPr="007A42FC">
        <w:rPr>
          <w:rFonts w:ascii="Tahoma" w:hAnsi="Tahoma" w:cs="Tahoma"/>
          <w:sz w:val="24"/>
          <w:szCs w:val="24"/>
        </w:rPr>
        <w:t xml:space="preserve"> be no limit to the number of times an individual may serve on the committee, but those wishing to continue for another term must submit themselves </w:t>
      </w:r>
      <w:r w:rsidR="00BF6D97" w:rsidRPr="007A42FC">
        <w:rPr>
          <w:rFonts w:ascii="Tahoma" w:hAnsi="Tahoma" w:cs="Tahoma"/>
          <w:sz w:val="24"/>
          <w:szCs w:val="24"/>
        </w:rPr>
        <w:t>for</w:t>
      </w:r>
      <w:r w:rsidRPr="007A42FC">
        <w:rPr>
          <w:rFonts w:ascii="Tahoma" w:hAnsi="Tahoma" w:cs="Tahoma"/>
          <w:sz w:val="24"/>
          <w:szCs w:val="24"/>
        </w:rPr>
        <w:t xml:space="preserve"> re-election at the appropriate meeting.</w:t>
      </w:r>
    </w:p>
    <w:p w:rsidR="00891D43" w:rsidRDefault="00891D43" w:rsidP="00086AE5">
      <w:pPr>
        <w:spacing w:after="120"/>
        <w:jc w:val="both"/>
        <w:rPr>
          <w:rFonts w:ascii="Tahoma" w:hAnsi="Tahoma" w:cs="Tahoma"/>
          <w:sz w:val="24"/>
          <w:szCs w:val="24"/>
        </w:rPr>
      </w:pPr>
    </w:p>
    <w:p w:rsidR="00E55833" w:rsidRDefault="00E55833" w:rsidP="00086AE5">
      <w:pPr>
        <w:spacing w:after="120"/>
        <w:jc w:val="both"/>
        <w:rPr>
          <w:rFonts w:ascii="Tahoma" w:hAnsi="Tahoma" w:cs="Tahoma"/>
          <w:sz w:val="24"/>
          <w:szCs w:val="24"/>
        </w:rPr>
      </w:pPr>
    </w:p>
    <w:p w:rsidR="0033074E" w:rsidRDefault="0033074E" w:rsidP="00086AE5">
      <w:pPr>
        <w:spacing w:after="120"/>
        <w:jc w:val="both"/>
        <w:rPr>
          <w:rFonts w:ascii="Tahoma" w:hAnsi="Tahoma" w:cs="Tahoma"/>
          <w:sz w:val="24"/>
          <w:szCs w:val="24"/>
        </w:rPr>
      </w:pPr>
      <w:r>
        <w:rPr>
          <w:rFonts w:ascii="Tahoma" w:hAnsi="Tahoma" w:cs="Tahoma"/>
          <w:sz w:val="24"/>
          <w:szCs w:val="24"/>
        </w:rPr>
        <w:lastRenderedPageBreak/>
        <w:t>1</w:t>
      </w:r>
    </w:p>
    <w:p w:rsidR="0033074E" w:rsidRDefault="0033074E" w:rsidP="00086AE5">
      <w:pPr>
        <w:spacing w:after="120"/>
        <w:jc w:val="both"/>
        <w:rPr>
          <w:rFonts w:ascii="Tahoma" w:hAnsi="Tahoma" w:cs="Tahoma"/>
          <w:sz w:val="24"/>
          <w:szCs w:val="24"/>
        </w:rPr>
      </w:pPr>
    </w:p>
    <w:p w:rsidR="00B927D3" w:rsidRDefault="00455535" w:rsidP="00086AE5">
      <w:pPr>
        <w:spacing w:after="120"/>
        <w:jc w:val="both"/>
        <w:rPr>
          <w:rFonts w:ascii="Tahoma" w:hAnsi="Tahoma" w:cs="Tahoma"/>
          <w:sz w:val="24"/>
          <w:szCs w:val="24"/>
        </w:rPr>
      </w:pPr>
      <w:r w:rsidRPr="007A42FC">
        <w:rPr>
          <w:rFonts w:ascii="Tahoma" w:hAnsi="Tahoma" w:cs="Tahoma"/>
          <w:sz w:val="24"/>
          <w:szCs w:val="24"/>
        </w:rPr>
        <w:t xml:space="preserve">The Chairperson </w:t>
      </w:r>
      <w:r w:rsidR="0094489C" w:rsidRPr="007A42FC">
        <w:rPr>
          <w:rFonts w:ascii="Tahoma" w:hAnsi="Tahoma" w:cs="Tahoma"/>
          <w:sz w:val="24"/>
          <w:szCs w:val="24"/>
        </w:rPr>
        <w:t>will</w:t>
      </w:r>
      <w:r w:rsidRPr="007A42FC">
        <w:rPr>
          <w:rFonts w:ascii="Tahoma" w:hAnsi="Tahoma" w:cs="Tahoma"/>
          <w:sz w:val="24"/>
          <w:szCs w:val="24"/>
        </w:rPr>
        <w:t>, in normal circumstances, be appointed by the committee at the first meeting, for a term of one year.</w:t>
      </w:r>
    </w:p>
    <w:p w:rsidR="00B54799" w:rsidRPr="007A42FC" w:rsidRDefault="00B54799" w:rsidP="00086AE5">
      <w:pPr>
        <w:spacing w:after="120"/>
        <w:jc w:val="both"/>
        <w:rPr>
          <w:rFonts w:ascii="Tahoma" w:hAnsi="Tahoma" w:cs="Tahoma"/>
          <w:sz w:val="24"/>
          <w:szCs w:val="24"/>
        </w:rPr>
      </w:pPr>
      <w:r w:rsidRPr="007A42FC">
        <w:rPr>
          <w:rFonts w:ascii="Tahoma" w:hAnsi="Tahoma" w:cs="Tahoma"/>
          <w:sz w:val="24"/>
          <w:szCs w:val="24"/>
        </w:rPr>
        <w:t xml:space="preserve">Holders of all offices </w:t>
      </w:r>
      <w:r w:rsidR="0094489C" w:rsidRPr="007A42FC">
        <w:rPr>
          <w:rFonts w:ascii="Tahoma" w:hAnsi="Tahoma" w:cs="Tahoma"/>
          <w:sz w:val="24"/>
          <w:szCs w:val="24"/>
        </w:rPr>
        <w:t>will</w:t>
      </w:r>
      <w:r w:rsidRPr="007A42FC">
        <w:rPr>
          <w:rFonts w:ascii="Tahoma" w:hAnsi="Tahoma" w:cs="Tahoma"/>
          <w:sz w:val="24"/>
          <w:szCs w:val="24"/>
        </w:rPr>
        <w:t xml:space="preserve"> be determined by the committee.  The committee may also co-opt wi</w:t>
      </w:r>
      <w:r w:rsidR="00086AE5" w:rsidRPr="007A42FC">
        <w:rPr>
          <w:rFonts w:ascii="Tahoma" w:hAnsi="Tahoma" w:cs="Tahoma"/>
          <w:sz w:val="24"/>
          <w:szCs w:val="24"/>
        </w:rPr>
        <w:t>l</w:t>
      </w:r>
      <w:r w:rsidRPr="007A42FC">
        <w:rPr>
          <w:rFonts w:ascii="Tahoma" w:hAnsi="Tahoma" w:cs="Tahoma"/>
          <w:sz w:val="24"/>
          <w:szCs w:val="24"/>
        </w:rPr>
        <w:t>ling club members for specific purposes at any time.</w:t>
      </w:r>
      <w:r w:rsidR="00BF6D97" w:rsidRPr="007A42FC">
        <w:rPr>
          <w:rFonts w:ascii="Tahoma" w:hAnsi="Tahoma" w:cs="Tahoma"/>
          <w:sz w:val="24"/>
          <w:szCs w:val="24"/>
        </w:rPr>
        <w:t xml:space="preserve">  </w:t>
      </w:r>
      <w:r w:rsidRPr="007A42FC">
        <w:rPr>
          <w:rFonts w:ascii="Tahoma" w:hAnsi="Tahoma" w:cs="Tahoma"/>
          <w:sz w:val="24"/>
          <w:szCs w:val="24"/>
        </w:rPr>
        <w:t xml:space="preserve">All committee members </w:t>
      </w:r>
      <w:r w:rsidR="001D1BD7" w:rsidRPr="007A42FC">
        <w:rPr>
          <w:rFonts w:ascii="Tahoma" w:hAnsi="Tahoma" w:cs="Tahoma"/>
          <w:sz w:val="24"/>
          <w:szCs w:val="24"/>
        </w:rPr>
        <w:t>will</w:t>
      </w:r>
      <w:r w:rsidRPr="007A42FC">
        <w:rPr>
          <w:rFonts w:ascii="Tahoma" w:hAnsi="Tahoma" w:cs="Tahoma"/>
          <w:sz w:val="24"/>
          <w:szCs w:val="24"/>
        </w:rPr>
        <w:t xml:space="preserve"> act in accordance with decisions of the committee in all matters.</w:t>
      </w:r>
    </w:p>
    <w:p w:rsidR="00455535" w:rsidRPr="007A42FC" w:rsidRDefault="00455535" w:rsidP="00086AE5">
      <w:pPr>
        <w:spacing w:after="120"/>
        <w:jc w:val="both"/>
        <w:rPr>
          <w:rFonts w:ascii="Tahoma" w:hAnsi="Tahoma" w:cs="Tahoma"/>
          <w:sz w:val="24"/>
          <w:szCs w:val="24"/>
        </w:rPr>
      </w:pPr>
      <w:r w:rsidRPr="007A42FC">
        <w:rPr>
          <w:rFonts w:ascii="Tahoma" w:hAnsi="Tahoma" w:cs="Tahoma"/>
          <w:sz w:val="24"/>
          <w:szCs w:val="24"/>
        </w:rPr>
        <w:t>Should a</w:t>
      </w:r>
      <w:r w:rsidR="00480329" w:rsidRPr="007A42FC">
        <w:rPr>
          <w:rFonts w:ascii="Tahoma" w:hAnsi="Tahoma" w:cs="Tahoma"/>
          <w:sz w:val="24"/>
          <w:szCs w:val="24"/>
        </w:rPr>
        <w:t>n office become available between the Annual General Meetings then the committee can appoint a temporary replacement until the next Annual General Meeting as long as the temporary office is no longer th</w:t>
      </w:r>
      <w:r w:rsidR="001D1BD7" w:rsidRPr="007A42FC">
        <w:rPr>
          <w:rFonts w:ascii="Tahoma" w:hAnsi="Tahoma" w:cs="Tahoma"/>
          <w:sz w:val="24"/>
          <w:szCs w:val="24"/>
        </w:rPr>
        <w:t>an</w:t>
      </w:r>
      <w:r w:rsidR="00480329" w:rsidRPr="007A42FC">
        <w:rPr>
          <w:rFonts w:ascii="Tahoma" w:hAnsi="Tahoma" w:cs="Tahoma"/>
          <w:sz w:val="24"/>
          <w:szCs w:val="24"/>
        </w:rPr>
        <w:t xml:space="preserve"> three months.</w:t>
      </w:r>
    </w:p>
    <w:p w:rsidR="00480329" w:rsidRPr="007A42FC" w:rsidRDefault="00221418" w:rsidP="00086AE5">
      <w:pPr>
        <w:spacing w:after="120"/>
        <w:jc w:val="both"/>
        <w:rPr>
          <w:rFonts w:ascii="Tahoma" w:hAnsi="Tahoma" w:cs="Tahoma"/>
          <w:sz w:val="24"/>
          <w:szCs w:val="24"/>
        </w:rPr>
      </w:pPr>
      <w:r w:rsidRPr="007A42FC">
        <w:rPr>
          <w:rFonts w:ascii="Tahoma" w:hAnsi="Tahoma" w:cs="Tahoma"/>
          <w:sz w:val="24"/>
          <w:szCs w:val="24"/>
        </w:rPr>
        <w:t>Members may be co-opted onto the committee as required.  Nominations for committee members should be posted with proposer and seconder at least 4 weeks before the Annual General Meeting.</w:t>
      </w:r>
    </w:p>
    <w:p w:rsidR="003105C1" w:rsidRPr="007A42FC" w:rsidRDefault="003105C1" w:rsidP="00086AE5">
      <w:pPr>
        <w:spacing w:after="120"/>
        <w:jc w:val="both"/>
        <w:rPr>
          <w:rFonts w:ascii="Tahoma" w:hAnsi="Tahoma" w:cs="Tahoma"/>
          <w:sz w:val="24"/>
          <w:szCs w:val="24"/>
        </w:rPr>
      </w:pPr>
    </w:p>
    <w:p w:rsidR="00221418" w:rsidRPr="007A42FC" w:rsidRDefault="003105C1" w:rsidP="00AD7506">
      <w:pPr>
        <w:spacing w:after="120"/>
        <w:jc w:val="both"/>
        <w:outlineLvl w:val="0"/>
        <w:rPr>
          <w:rFonts w:ascii="Tahoma" w:hAnsi="Tahoma" w:cs="Tahoma"/>
          <w:sz w:val="24"/>
          <w:szCs w:val="24"/>
        </w:rPr>
      </w:pPr>
      <w:r w:rsidRPr="007A42FC">
        <w:rPr>
          <w:rFonts w:ascii="Tahoma" w:hAnsi="Tahoma" w:cs="Tahoma"/>
          <w:b/>
          <w:bCs/>
          <w:sz w:val="24"/>
          <w:szCs w:val="24"/>
          <w:u w:val="single"/>
        </w:rPr>
        <w:t>General meetings</w:t>
      </w:r>
    </w:p>
    <w:p w:rsidR="00221418" w:rsidRPr="007A42FC" w:rsidRDefault="002D7363" w:rsidP="00086AE5">
      <w:pPr>
        <w:spacing w:after="120"/>
        <w:jc w:val="both"/>
        <w:rPr>
          <w:rFonts w:ascii="Tahoma" w:hAnsi="Tahoma" w:cs="Tahoma"/>
          <w:sz w:val="24"/>
          <w:szCs w:val="24"/>
        </w:rPr>
      </w:pPr>
      <w:r w:rsidRPr="007A42FC">
        <w:rPr>
          <w:rFonts w:ascii="Tahoma" w:hAnsi="Tahoma" w:cs="Tahoma"/>
          <w:sz w:val="24"/>
          <w:szCs w:val="24"/>
        </w:rPr>
        <w:t xml:space="preserve">The </w:t>
      </w:r>
      <w:r w:rsidR="00221418" w:rsidRPr="007A42FC">
        <w:rPr>
          <w:rFonts w:ascii="Tahoma" w:hAnsi="Tahoma" w:cs="Tahoma"/>
          <w:sz w:val="24"/>
          <w:szCs w:val="24"/>
        </w:rPr>
        <w:t xml:space="preserve">Annual General Meetings </w:t>
      </w:r>
      <w:r w:rsidRPr="007A42FC">
        <w:rPr>
          <w:rFonts w:ascii="Tahoma" w:hAnsi="Tahoma" w:cs="Tahoma"/>
          <w:sz w:val="24"/>
          <w:szCs w:val="24"/>
        </w:rPr>
        <w:t>will</w:t>
      </w:r>
      <w:r w:rsidR="00221418" w:rsidRPr="007A42FC">
        <w:rPr>
          <w:rFonts w:ascii="Tahoma" w:hAnsi="Tahoma" w:cs="Tahoma"/>
          <w:sz w:val="24"/>
          <w:szCs w:val="24"/>
        </w:rPr>
        <w:t xml:space="preserve"> </w:t>
      </w:r>
      <w:r w:rsidR="00907E3F" w:rsidRPr="007A42FC">
        <w:rPr>
          <w:rFonts w:ascii="Tahoma" w:hAnsi="Tahoma" w:cs="Tahoma"/>
          <w:sz w:val="24"/>
          <w:szCs w:val="24"/>
        </w:rPr>
        <w:t xml:space="preserve">be </w:t>
      </w:r>
      <w:r w:rsidR="00221418" w:rsidRPr="007A42FC">
        <w:rPr>
          <w:rFonts w:ascii="Tahoma" w:hAnsi="Tahoma" w:cs="Tahoma"/>
          <w:sz w:val="24"/>
          <w:szCs w:val="24"/>
        </w:rPr>
        <w:t xml:space="preserve">held annually </w:t>
      </w:r>
      <w:r w:rsidRPr="007A42FC">
        <w:rPr>
          <w:rFonts w:ascii="Tahoma" w:hAnsi="Tahoma" w:cs="Tahoma"/>
          <w:sz w:val="24"/>
          <w:szCs w:val="24"/>
        </w:rPr>
        <w:t>and advised to the membership two months beforehand and will be held for the following purposes.</w:t>
      </w:r>
    </w:p>
    <w:p w:rsidR="003105C1" w:rsidRPr="007A42FC" w:rsidRDefault="003105C1" w:rsidP="00086AE5">
      <w:pPr>
        <w:pStyle w:val="ListParagraph"/>
        <w:numPr>
          <w:ilvl w:val="0"/>
          <w:numId w:val="5"/>
        </w:numPr>
        <w:spacing w:after="120"/>
        <w:jc w:val="both"/>
        <w:rPr>
          <w:rFonts w:ascii="Tahoma" w:hAnsi="Tahoma" w:cs="Tahoma"/>
          <w:sz w:val="24"/>
          <w:szCs w:val="24"/>
        </w:rPr>
      </w:pPr>
      <w:r w:rsidRPr="007A42FC">
        <w:rPr>
          <w:rFonts w:ascii="Tahoma" w:hAnsi="Tahoma" w:cs="Tahoma"/>
          <w:sz w:val="24"/>
          <w:szCs w:val="24"/>
        </w:rPr>
        <w:t>Presenting financial and activity reports</w:t>
      </w:r>
      <w:r w:rsidR="002D7363" w:rsidRPr="007A42FC">
        <w:rPr>
          <w:rFonts w:ascii="Tahoma" w:hAnsi="Tahoma" w:cs="Tahoma"/>
          <w:sz w:val="24"/>
          <w:szCs w:val="24"/>
        </w:rPr>
        <w:t>.</w:t>
      </w:r>
    </w:p>
    <w:p w:rsidR="003105C1" w:rsidRPr="007A42FC" w:rsidRDefault="003105C1" w:rsidP="00086AE5">
      <w:pPr>
        <w:pStyle w:val="ListParagraph"/>
        <w:numPr>
          <w:ilvl w:val="0"/>
          <w:numId w:val="5"/>
        </w:numPr>
        <w:spacing w:after="120"/>
        <w:jc w:val="both"/>
        <w:rPr>
          <w:rFonts w:ascii="Tahoma" w:hAnsi="Tahoma" w:cs="Tahoma"/>
          <w:sz w:val="24"/>
          <w:szCs w:val="24"/>
        </w:rPr>
      </w:pPr>
      <w:r w:rsidRPr="007A42FC">
        <w:rPr>
          <w:rFonts w:ascii="Tahoma" w:hAnsi="Tahoma" w:cs="Tahoma"/>
          <w:sz w:val="24"/>
          <w:szCs w:val="24"/>
        </w:rPr>
        <w:t>Agreeing any amendments to the constitution</w:t>
      </w:r>
      <w:r w:rsidR="002D7363" w:rsidRPr="007A42FC">
        <w:rPr>
          <w:rFonts w:ascii="Tahoma" w:hAnsi="Tahoma" w:cs="Tahoma"/>
          <w:sz w:val="24"/>
          <w:szCs w:val="24"/>
        </w:rPr>
        <w:t>.</w:t>
      </w:r>
    </w:p>
    <w:p w:rsidR="003105C1" w:rsidRPr="007A42FC" w:rsidRDefault="003105C1" w:rsidP="00086AE5">
      <w:pPr>
        <w:pStyle w:val="ListParagraph"/>
        <w:numPr>
          <w:ilvl w:val="0"/>
          <w:numId w:val="5"/>
        </w:numPr>
        <w:spacing w:after="120"/>
        <w:jc w:val="both"/>
        <w:rPr>
          <w:rFonts w:ascii="Tahoma" w:hAnsi="Tahoma" w:cs="Tahoma"/>
          <w:sz w:val="24"/>
          <w:szCs w:val="24"/>
        </w:rPr>
      </w:pPr>
      <w:r w:rsidRPr="007A42FC">
        <w:rPr>
          <w:rFonts w:ascii="Tahoma" w:hAnsi="Tahoma" w:cs="Tahoma"/>
          <w:sz w:val="24"/>
          <w:szCs w:val="24"/>
        </w:rPr>
        <w:t>Electing committee members</w:t>
      </w:r>
      <w:r w:rsidR="002D7363" w:rsidRPr="007A42FC">
        <w:rPr>
          <w:rFonts w:ascii="Tahoma" w:hAnsi="Tahoma" w:cs="Tahoma"/>
          <w:sz w:val="24"/>
          <w:szCs w:val="24"/>
        </w:rPr>
        <w:t>.</w:t>
      </w:r>
    </w:p>
    <w:p w:rsidR="002D7363" w:rsidRPr="007A42FC" w:rsidRDefault="002D7363" w:rsidP="00086AE5">
      <w:pPr>
        <w:pStyle w:val="ListParagraph"/>
        <w:numPr>
          <w:ilvl w:val="0"/>
          <w:numId w:val="5"/>
        </w:numPr>
        <w:spacing w:after="120"/>
        <w:jc w:val="both"/>
        <w:rPr>
          <w:rFonts w:ascii="Tahoma" w:hAnsi="Tahoma" w:cs="Tahoma"/>
          <w:sz w:val="24"/>
          <w:szCs w:val="24"/>
        </w:rPr>
      </w:pPr>
      <w:r w:rsidRPr="007A42FC">
        <w:rPr>
          <w:rFonts w:ascii="Tahoma" w:hAnsi="Tahoma" w:cs="Tahoma"/>
          <w:sz w:val="24"/>
          <w:szCs w:val="24"/>
        </w:rPr>
        <w:t xml:space="preserve">To answer questions from the floor which should be submitted </w:t>
      </w:r>
      <w:r w:rsidR="00907E3F" w:rsidRPr="007A42FC">
        <w:rPr>
          <w:rFonts w:ascii="Tahoma" w:hAnsi="Tahoma" w:cs="Tahoma"/>
          <w:sz w:val="24"/>
          <w:szCs w:val="24"/>
        </w:rPr>
        <w:t xml:space="preserve">in writing </w:t>
      </w:r>
      <w:r w:rsidRPr="007A42FC">
        <w:rPr>
          <w:rFonts w:ascii="Tahoma" w:hAnsi="Tahoma" w:cs="Tahoma"/>
          <w:sz w:val="24"/>
          <w:szCs w:val="24"/>
        </w:rPr>
        <w:t>on</w:t>
      </w:r>
      <w:r w:rsidR="00907E3F" w:rsidRPr="007A42FC">
        <w:rPr>
          <w:rFonts w:ascii="Tahoma" w:hAnsi="Tahoma" w:cs="Tahoma"/>
          <w:sz w:val="24"/>
          <w:szCs w:val="24"/>
        </w:rPr>
        <w:t>e</w:t>
      </w:r>
      <w:r w:rsidRPr="007A42FC">
        <w:rPr>
          <w:rFonts w:ascii="Tahoma" w:hAnsi="Tahoma" w:cs="Tahoma"/>
          <w:sz w:val="24"/>
          <w:szCs w:val="24"/>
        </w:rPr>
        <w:t xml:space="preserve"> month beforehand.</w:t>
      </w:r>
    </w:p>
    <w:p w:rsidR="003105C1" w:rsidRPr="007A42FC" w:rsidRDefault="00165A9E" w:rsidP="00086AE5">
      <w:pPr>
        <w:pStyle w:val="ListParagraph"/>
        <w:numPr>
          <w:ilvl w:val="0"/>
          <w:numId w:val="5"/>
        </w:numPr>
        <w:spacing w:after="120"/>
        <w:jc w:val="both"/>
        <w:rPr>
          <w:rFonts w:ascii="Tahoma" w:hAnsi="Tahoma" w:cs="Tahoma"/>
          <w:sz w:val="24"/>
          <w:szCs w:val="24"/>
        </w:rPr>
      </w:pPr>
      <w:r w:rsidRPr="007A42FC">
        <w:rPr>
          <w:rFonts w:ascii="Tahoma" w:hAnsi="Tahoma" w:cs="Tahoma"/>
          <w:sz w:val="24"/>
          <w:szCs w:val="24"/>
        </w:rPr>
        <w:t>Any other business which may be deemed desirable by the committee or requested by the membership</w:t>
      </w:r>
    </w:p>
    <w:p w:rsidR="002D7363" w:rsidRPr="007A42FC" w:rsidRDefault="002D7363" w:rsidP="00086AE5">
      <w:pPr>
        <w:spacing w:after="120"/>
        <w:jc w:val="both"/>
        <w:rPr>
          <w:rFonts w:ascii="Tahoma" w:hAnsi="Tahoma" w:cs="Tahoma"/>
          <w:sz w:val="24"/>
          <w:szCs w:val="24"/>
        </w:rPr>
      </w:pPr>
      <w:r w:rsidRPr="007A42FC">
        <w:rPr>
          <w:rFonts w:ascii="Tahoma" w:hAnsi="Tahoma" w:cs="Tahoma"/>
          <w:sz w:val="24"/>
          <w:szCs w:val="24"/>
        </w:rPr>
        <w:t>A quorum for voting at an Annual General Meeting is one third of the members.</w:t>
      </w:r>
    </w:p>
    <w:p w:rsidR="00BE6042" w:rsidRPr="007A42FC" w:rsidRDefault="002D7363" w:rsidP="00086AE5">
      <w:pPr>
        <w:spacing w:after="120"/>
        <w:jc w:val="both"/>
        <w:rPr>
          <w:rFonts w:ascii="Tahoma" w:hAnsi="Tahoma" w:cs="Tahoma"/>
          <w:sz w:val="24"/>
          <w:szCs w:val="24"/>
        </w:rPr>
      </w:pPr>
      <w:r w:rsidRPr="007A42FC">
        <w:rPr>
          <w:rFonts w:ascii="Tahoma" w:hAnsi="Tahoma" w:cs="Tahoma"/>
          <w:sz w:val="24"/>
          <w:szCs w:val="24"/>
        </w:rPr>
        <w:t>To agree amendments to the Constitution, any proposals must be made in writing by at least two paid-up members and be put before the meeting and voted on by a show of hands.</w:t>
      </w:r>
    </w:p>
    <w:p w:rsidR="00086AE5" w:rsidRPr="007A42FC" w:rsidRDefault="00165A9E" w:rsidP="00086AE5">
      <w:pPr>
        <w:spacing w:after="120"/>
        <w:jc w:val="both"/>
        <w:rPr>
          <w:rFonts w:ascii="Tahoma" w:hAnsi="Tahoma" w:cs="Tahoma"/>
          <w:sz w:val="24"/>
          <w:szCs w:val="24"/>
        </w:rPr>
      </w:pPr>
      <w:r w:rsidRPr="007A42FC">
        <w:rPr>
          <w:rFonts w:ascii="Tahoma" w:hAnsi="Tahoma" w:cs="Tahoma"/>
          <w:sz w:val="24"/>
          <w:szCs w:val="24"/>
        </w:rPr>
        <w:t xml:space="preserve">Requests from members for topics to be discussed at the Annual General Meeting must be presented to the committee at least one month in advance in order to allow time for any necessary research and publication.  Discussion of any items raised without such prior notice </w:t>
      </w:r>
      <w:r w:rsidR="005539F0" w:rsidRPr="007A42FC">
        <w:rPr>
          <w:rFonts w:ascii="Tahoma" w:hAnsi="Tahoma" w:cs="Tahoma"/>
          <w:sz w:val="24"/>
          <w:szCs w:val="24"/>
        </w:rPr>
        <w:t>will</w:t>
      </w:r>
      <w:r w:rsidRPr="007A42FC">
        <w:rPr>
          <w:rFonts w:ascii="Tahoma" w:hAnsi="Tahoma" w:cs="Tahoma"/>
          <w:sz w:val="24"/>
          <w:szCs w:val="24"/>
        </w:rPr>
        <w:t xml:space="preserve"> be at the discretion of the meeting Chairperson.</w:t>
      </w:r>
    </w:p>
    <w:p w:rsidR="00086AE5" w:rsidRPr="007A42FC" w:rsidRDefault="00165A9E" w:rsidP="00086AE5">
      <w:pPr>
        <w:spacing w:after="120"/>
        <w:jc w:val="both"/>
        <w:rPr>
          <w:rFonts w:ascii="Tahoma" w:hAnsi="Tahoma" w:cs="Tahoma"/>
          <w:sz w:val="24"/>
          <w:szCs w:val="24"/>
        </w:rPr>
      </w:pPr>
      <w:r w:rsidRPr="007A42FC">
        <w:rPr>
          <w:rFonts w:ascii="Tahoma" w:hAnsi="Tahoma" w:cs="Tahoma"/>
          <w:sz w:val="24"/>
          <w:szCs w:val="24"/>
        </w:rPr>
        <w:t>Once the new committee has been formed at the Annual General Meeting from those members newly elected for one year</w:t>
      </w:r>
      <w:r w:rsidR="00A0543B" w:rsidRPr="007A42FC">
        <w:rPr>
          <w:rFonts w:ascii="Tahoma" w:hAnsi="Tahoma" w:cs="Tahoma"/>
          <w:sz w:val="24"/>
          <w:szCs w:val="24"/>
        </w:rPr>
        <w:t>, a</w:t>
      </w:r>
      <w:r w:rsidRPr="007A42FC">
        <w:rPr>
          <w:rFonts w:ascii="Tahoma" w:hAnsi="Tahoma" w:cs="Tahoma"/>
          <w:sz w:val="24"/>
          <w:szCs w:val="24"/>
        </w:rPr>
        <w:t xml:space="preserve"> chairperson </w:t>
      </w:r>
      <w:r w:rsidR="00A0543B" w:rsidRPr="007A42FC">
        <w:rPr>
          <w:rFonts w:ascii="Tahoma" w:hAnsi="Tahoma" w:cs="Tahoma"/>
          <w:sz w:val="24"/>
          <w:szCs w:val="24"/>
        </w:rPr>
        <w:t>will</w:t>
      </w:r>
      <w:r w:rsidRPr="007A42FC">
        <w:rPr>
          <w:rFonts w:ascii="Tahoma" w:hAnsi="Tahoma" w:cs="Tahoma"/>
          <w:sz w:val="24"/>
          <w:szCs w:val="24"/>
        </w:rPr>
        <w:t xml:space="preserve"> be appointed by the committee</w:t>
      </w:r>
      <w:r w:rsidR="00B6351B" w:rsidRPr="007A42FC">
        <w:rPr>
          <w:rFonts w:ascii="Tahoma" w:hAnsi="Tahoma" w:cs="Tahoma"/>
          <w:sz w:val="24"/>
          <w:szCs w:val="24"/>
        </w:rPr>
        <w:t xml:space="preserve"> from among the committee members willing to undertake this office.</w:t>
      </w:r>
    </w:p>
    <w:p w:rsidR="00B6351B" w:rsidRPr="007A42FC" w:rsidRDefault="00B6351B" w:rsidP="00086AE5">
      <w:pPr>
        <w:spacing w:after="120"/>
        <w:jc w:val="both"/>
        <w:rPr>
          <w:rFonts w:ascii="Tahoma" w:hAnsi="Tahoma" w:cs="Tahoma"/>
          <w:sz w:val="24"/>
          <w:szCs w:val="24"/>
        </w:rPr>
      </w:pPr>
      <w:r w:rsidRPr="007A42FC">
        <w:rPr>
          <w:rFonts w:ascii="Tahoma" w:hAnsi="Tahoma" w:cs="Tahoma"/>
          <w:sz w:val="24"/>
          <w:szCs w:val="24"/>
        </w:rPr>
        <w:t xml:space="preserve">A half year Election Meeting </w:t>
      </w:r>
      <w:r w:rsidR="00A0543B" w:rsidRPr="007A42FC">
        <w:rPr>
          <w:rFonts w:ascii="Tahoma" w:hAnsi="Tahoma" w:cs="Tahoma"/>
          <w:sz w:val="24"/>
          <w:szCs w:val="24"/>
        </w:rPr>
        <w:t>will</w:t>
      </w:r>
      <w:r w:rsidRPr="007A42FC">
        <w:rPr>
          <w:rFonts w:ascii="Tahoma" w:hAnsi="Tahoma" w:cs="Tahoma"/>
          <w:sz w:val="24"/>
          <w:szCs w:val="24"/>
        </w:rPr>
        <w:t xml:space="preserve"> be held, if required, between five and seven months after the last Annual General Meeting to appoint additional and/or replacement committee members.  The quorum for an election meeting </w:t>
      </w:r>
      <w:r w:rsidR="00A0543B" w:rsidRPr="007A42FC">
        <w:rPr>
          <w:rFonts w:ascii="Tahoma" w:hAnsi="Tahoma" w:cs="Tahoma"/>
          <w:sz w:val="24"/>
          <w:szCs w:val="24"/>
        </w:rPr>
        <w:t>will</w:t>
      </w:r>
      <w:r w:rsidRPr="007A42FC">
        <w:rPr>
          <w:rFonts w:ascii="Tahoma" w:hAnsi="Tahoma" w:cs="Tahoma"/>
          <w:sz w:val="24"/>
          <w:szCs w:val="24"/>
        </w:rPr>
        <w:t xml:space="preserve"> be one quarter of th</w:t>
      </w:r>
      <w:r w:rsidR="00E55833">
        <w:rPr>
          <w:rFonts w:ascii="Tahoma" w:hAnsi="Tahoma" w:cs="Tahoma"/>
          <w:sz w:val="24"/>
          <w:szCs w:val="24"/>
        </w:rPr>
        <w:t>e</w:t>
      </w:r>
      <w:r w:rsidR="00675672">
        <w:rPr>
          <w:rFonts w:ascii="Tahoma" w:hAnsi="Tahoma" w:cs="Tahoma"/>
          <w:sz w:val="24"/>
          <w:szCs w:val="24"/>
        </w:rPr>
        <w:t xml:space="preserve"> </w:t>
      </w:r>
      <w:r w:rsidRPr="007A42FC">
        <w:rPr>
          <w:rFonts w:ascii="Tahoma" w:hAnsi="Tahoma" w:cs="Tahoma"/>
          <w:sz w:val="24"/>
          <w:szCs w:val="24"/>
        </w:rPr>
        <w:t>paid</w:t>
      </w:r>
      <w:r w:rsidR="005A5D71" w:rsidRPr="007A42FC">
        <w:rPr>
          <w:rFonts w:ascii="Tahoma" w:hAnsi="Tahoma" w:cs="Tahoma"/>
          <w:sz w:val="24"/>
          <w:szCs w:val="24"/>
        </w:rPr>
        <w:t>-</w:t>
      </w:r>
      <w:r w:rsidRPr="007A42FC">
        <w:rPr>
          <w:rFonts w:ascii="Tahoma" w:hAnsi="Tahoma" w:cs="Tahoma"/>
          <w:sz w:val="24"/>
          <w:szCs w:val="24"/>
        </w:rPr>
        <w:t>up members.</w:t>
      </w:r>
    </w:p>
    <w:p w:rsidR="002D1305" w:rsidRDefault="002D1305" w:rsidP="00086AE5">
      <w:pPr>
        <w:spacing w:after="120"/>
        <w:jc w:val="both"/>
        <w:rPr>
          <w:rFonts w:ascii="Tahoma" w:hAnsi="Tahoma" w:cs="Tahoma"/>
          <w:sz w:val="24"/>
          <w:szCs w:val="24"/>
        </w:rPr>
      </w:pPr>
    </w:p>
    <w:p w:rsidR="00675672" w:rsidRDefault="00675672" w:rsidP="00086AE5">
      <w:pPr>
        <w:spacing w:after="120"/>
        <w:jc w:val="both"/>
        <w:rPr>
          <w:rFonts w:ascii="Tahoma" w:hAnsi="Tahoma" w:cs="Tahoma"/>
          <w:sz w:val="24"/>
          <w:szCs w:val="24"/>
        </w:rPr>
      </w:pPr>
      <w:r>
        <w:rPr>
          <w:rFonts w:ascii="Tahoma" w:hAnsi="Tahoma" w:cs="Tahoma"/>
          <w:sz w:val="24"/>
          <w:szCs w:val="24"/>
        </w:rPr>
        <w:lastRenderedPageBreak/>
        <w:t>2</w:t>
      </w:r>
    </w:p>
    <w:p w:rsidR="004810CC" w:rsidRDefault="004810CC" w:rsidP="00086AE5">
      <w:pPr>
        <w:spacing w:after="120"/>
        <w:jc w:val="both"/>
        <w:rPr>
          <w:rFonts w:ascii="Tahoma" w:hAnsi="Tahoma" w:cs="Tahoma"/>
          <w:sz w:val="24"/>
          <w:szCs w:val="24"/>
        </w:rPr>
      </w:pPr>
    </w:p>
    <w:p w:rsidR="00221418" w:rsidRDefault="00221418" w:rsidP="00086AE5">
      <w:pPr>
        <w:spacing w:after="120"/>
        <w:jc w:val="both"/>
        <w:rPr>
          <w:rFonts w:ascii="Tahoma" w:hAnsi="Tahoma" w:cs="Tahoma"/>
          <w:sz w:val="24"/>
          <w:szCs w:val="24"/>
        </w:rPr>
      </w:pPr>
      <w:r w:rsidRPr="007A42FC">
        <w:rPr>
          <w:rFonts w:ascii="Tahoma" w:hAnsi="Tahoma" w:cs="Tahoma"/>
          <w:sz w:val="24"/>
          <w:szCs w:val="24"/>
        </w:rPr>
        <w:t>Extraordinary General Meetings may be called by the committee</w:t>
      </w:r>
      <w:r w:rsidR="007556E6" w:rsidRPr="007A42FC">
        <w:rPr>
          <w:rFonts w:ascii="Tahoma" w:hAnsi="Tahoma" w:cs="Tahoma"/>
          <w:sz w:val="24"/>
          <w:szCs w:val="24"/>
        </w:rPr>
        <w:t>,</w:t>
      </w:r>
      <w:r w:rsidRPr="007A42FC">
        <w:rPr>
          <w:rFonts w:ascii="Tahoma" w:hAnsi="Tahoma" w:cs="Tahoma"/>
          <w:sz w:val="24"/>
          <w:szCs w:val="24"/>
        </w:rPr>
        <w:t xml:space="preserve"> or sufficient club members </w:t>
      </w:r>
      <w:r w:rsidR="00732426" w:rsidRPr="007A42FC">
        <w:rPr>
          <w:rFonts w:ascii="Tahoma" w:hAnsi="Tahoma" w:cs="Tahoma"/>
          <w:sz w:val="24"/>
          <w:szCs w:val="24"/>
        </w:rPr>
        <w:t>to</w:t>
      </w:r>
      <w:r w:rsidRPr="007A42FC">
        <w:rPr>
          <w:rFonts w:ascii="Tahoma" w:hAnsi="Tahoma" w:cs="Tahoma"/>
          <w:sz w:val="24"/>
          <w:szCs w:val="24"/>
        </w:rPr>
        <w:t xml:space="preserve"> form a quorum</w:t>
      </w:r>
      <w:r w:rsidR="007556E6" w:rsidRPr="007A42FC">
        <w:rPr>
          <w:rFonts w:ascii="Tahoma" w:hAnsi="Tahoma" w:cs="Tahoma"/>
          <w:sz w:val="24"/>
          <w:szCs w:val="24"/>
        </w:rPr>
        <w:t>,</w:t>
      </w:r>
      <w:r w:rsidRPr="007A42FC">
        <w:rPr>
          <w:rFonts w:ascii="Tahoma" w:hAnsi="Tahoma" w:cs="Tahoma"/>
          <w:sz w:val="24"/>
          <w:szCs w:val="24"/>
        </w:rPr>
        <w:t xml:space="preserve"> </w:t>
      </w:r>
      <w:r w:rsidR="00BE6042" w:rsidRPr="007A42FC">
        <w:rPr>
          <w:rFonts w:ascii="Tahoma" w:hAnsi="Tahoma" w:cs="Tahoma"/>
          <w:sz w:val="24"/>
          <w:szCs w:val="24"/>
        </w:rPr>
        <w:t xml:space="preserve">at not less than 4 </w:t>
      </w:r>
      <w:r w:rsidR="00AD429B" w:rsidRPr="007A42FC">
        <w:rPr>
          <w:rFonts w:ascii="Tahoma" w:hAnsi="Tahoma" w:cs="Tahoma"/>
          <w:sz w:val="24"/>
          <w:szCs w:val="24"/>
        </w:rPr>
        <w:t>weeks’ notice</w:t>
      </w:r>
      <w:r w:rsidR="00BE6042" w:rsidRPr="007A42FC">
        <w:rPr>
          <w:rFonts w:ascii="Tahoma" w:hAnsi="Tahoma" w:cs="Tahoma"/>
          <w:sz w:val="24"/>
          <w:szCs w:val="24"/>
        </w:rPr>
        <w:t>.  It</w:t>
      </w:r>
      <w:r w:rsidRPr="007A42FC">
        <w:rPr>
          <w:rFonts w:ascii="Tahoma" w:hAnsi="Tahoma" w:cs="Tahoma"/>
          <w:sz w:val="24"/>
          <w:szCs w:val="24"/>
        </w:rPr>
        <w:t xml:space="preserve"> should be limited to the specific item </w:t>
      </w:r>
      <w:r w:rsidR="00907E3F" w:rsidRPr="007A42FC">
        <w:rPr>
          <w:rFonts w:ascii="Tahoma" w:hAnsi="Tahoma" w:cs="Tahoma"/>
          <w:sz w:val="24"/>
          <w:szCs w:val="24"/>
        </w:rPr>
        <w:t>for</w:t>
      </w:r>
      <w:r w:rsidRPr="007A42FC">
        <w:rPr>
          <w:rFonts w:ascii="Tahoma" w:hAnsi="Tahoma" w:cs="Tahoma"/>
          <w:sz w:val="24"/>
          <w:szCs w:val="24"/>
        </w:rPr>
        <w:t xml:space="preserve"> which it was called.  This will not include amendments to the constitution which can only be changed at a full Annual General Meeting</w:t>
      </w:r>
      <w:r w:rsidR="007556E6" w:rsidRPr="007A42FC">
        <w:rPr>
          <w:rFonts w:ascii="Tahoma" w:hAnsi="Tahoma" w:cs="Tahoma"/>
          <w:sz w:val="24"/>
          <w:szCs w:val="24"/>
        </w:rPr>
        <w:t>.</w:t>
      </w:r>
    </w:p>
    <w:p w:rsidR="00DE419C" w:rsidRPr="007A42FC" w:rsidRDefault="00DE419C" w:rsidP="00086AE5">
      <w:pPr>
        <w:spacing w:after="120"/>
        <w:jc w:val="both"/>
        <w:rPr>
          <w:rFonts w:ascii="Tahoma" w:hAnsi="Tahoma" w:cs="Tahoma"/>
          <w:sz w:val="24"/>
          <w:szCs w:val="24"/>
        </w:rPr>
      </w:pPr>
      <w:r w:rsidRPr="007A42FC">
        <w:rPr>
          <w:rFonts w:ascii="Tahoma" w:hAnsi="Tahoma" w:cs="Tahoma"/>
          <w:sz w:val="24"/>
          <w:szCs w:val="24"/>
        </w:rPr>
        <w:t>Proxy votes will be allowed.  They should be sent to the chairperson.</w:t>
      </w:r>
    </w:p>
    <w:p w:rsidR="00B6351B" w:rsidRPr="007A42FC" w:rsidRDefault="00B6351B" w:rsidP="00086AE5">
      <w:pPr>
        <w:spacing w:after="120"/>
        <w:jc w:val="both"/>
        <w:rPr>
          <w:rFonts w:ascii="Tahoma" w:hAnsi="Tahoma" w:cs="Tahoma"/>
          <w:sz w:val="24"/>
          <w:szCs w:val="24"/>
        </w:rPr>
      </w:pPr>
      <w:r w:rsidRPr="007A42FC">
        <w:rPr>
          <w:rFonts w:ascii="Tahoma" w:hAnsi="Tahoma" w:cs="Tahoma"/>
          <w:sz w:val="24"/>
          <w:szCs w:val="24"/>
        </w:rPr>
        <w:t>An Election Meeting may be combined with an Extraordinary General Meeting at the discretion of the committee.</w:t>
      </w:r>
    </w:p>
    <w:p w:rsidR="005A5D71" w:rsidRPr="007A42FC" w:rsidRDefault="005A5D71" w:rsidP="00086AE5">
      <w:pPr>
        <w:spacing w:after="120"/>
        <w:jc w:val="both"/>
        <w:rPr>
          <w:rFonts w:ascii="Tahoma" w:hAnsi="Tahoma" w:cs="Tahoma"/>
          <w:sz w:val="24"/>
          <w:szCs w:val="24"/>
        </w:rPr>
      </w:pPr>
    </w:p>
    <w:p w:rsidR="005A5D71" w:rsidRPr="007A42FC" w:rsidRDefault="005A5D71" w:rsidP="00AD7506">
      <w:pPr>
        <w:spacing w:after="120"/>
        <w:jc w:val="both"/>
        <w:outlineLvl w:val="0"/>
        <w:rPr>
          <w:rFonts w:ascii="Tahoma" w:hAnsi="Tahoma" w:cs="Tahoma"/>
          <w:sz w:val="24"/>
          <w:szCs w:val="24"/>
        </w:rPr>
      </w:pPr>
      <w:r w:rsidRPr="007A42FC">
        <w:rPr>
          <w:rFonts w:ascii="Tahoma" w:hAnsi="Tahoma" w:cs="Tahoma"/>
          <w:b/>
          <w:bCs/>
          <w:sz w:val="24"/>
          <w:szCs w:val="24"/>
          <w:u w:val="single"/>
        </w:rPr>
        <w:t>Elections</w:t>
      </w:r>
    </w:p>
    <w:p w:rsidR="005A5D71" w:rsidRPr="007A42FC" w:rsidRDefault="005A5D71" w:rsidP="00086AE5">
      <w:pPr>
        <w:spacing w:after="120"/>
        <w:jc w:val="both"/>
        <w:rPr>
          <w:rFonts w:ascii="Tahoma" w:hAnsi="Tahoma" w:cs="Tahoma"/>
          <w:sz w:val="24"/>
          <w:szCs w:val="24"/>
        </w:rPr>
      </w:pPr>
      <w:r w:rsidRPr="007A42FC">
        <w:rPr>
          <w:rFonts w:ascii="Tahoma" w:hAnsi="Tahoma" w:cs="Tahoma"/>
          <w:sz w:val="24"/>
          <w:szCs w:val="24"/>
        </w:rPr>
        <w:t xml:space="preserve">Detailed arrangements for forthcoming elections </w:t>
      </w:r>
      <w:r w:rsidR="005650AE">
        <w:rPr>
          <w:rFonts w:ascii="Tahoma" w:hAnsi="Tahoma" w:cs="Tahoma"/>
          <w:sz w:val="24"/>
          <w:szCs w:val="24"/>
        </w:rPr>
        <w:t>will</w:t>
      </w:r>
      <w:r w:rsidRPr="007A42FC">
        <w:rPr>
          <w:rFonts w:ascii="Tahoma" w:hAnsi="Tahoma" w:cs="Tahoma"/>
          <w:sz w:val="24"/>
          <w:szCs w:val="24"/>
        </w:rPr>
        <w:t xml:space="preserve"> be published </w:t>
      </w:r>
      <w:r w:rsidR="008C50C4" w:rsidRPr="007A42FC">
        <w:rPr>
          <w:rFonts w:ascii="Tahoma" w:hAnsi="Tahoma" w:cs="Tahoma"/>
          <w:sz w:val="24"/>
          <w:szCs w:val="24"/>
        </w:rPr>
        <w:t>a</w:t>
      </w:r>
      <w:r w:rsidRPr="007A42FC">
        <w:rPr>
          <w:rFonts w:ascii="Tahoma" w:hAnsi="Tahoma" w:cs="Tahoma"/>
          <w:sz w:val="24"/>
          <w:szCs w:val="24"/>
        </w:rPr>
        <w:t>t least four weeks in advance.  Nominations, supported by a proposer and a seconder, will be accepted up to one week prior to the election, at which time the final list will be displayed.  Nominees, proposers and seconders must all be paid-up members.</w:t>
      </w:r>
    </w:p>
    <w:p w:rsidR="005A5D71" w:rsidRPr="007A42FC" w:rsidRDefault="005A5D71" w:rsidP="00086AE5">
      <w:pPr>
        <w:spacing w:after="120"/>
        <w:jc w:val="both"/>
        <w:rPr>
          <w:rFonts w:ascii="Tahoma" w:hAnsi="Tahoma" w:cs="Tahoma"/>
          <w:sz w:val="24"/>
          <w:szCs w:val="24"/>
        </w:rPr>
      </w:pPr>
      <w:r w:rsidRPr="007A42FC">
        <w:rPr>
          <w:rFonts w:ascii="Tahoma" w:hAnsi="Tahoma" w:cs="Tahoma"/>
          <w:sz w:val="24"/>
          <w:szCs w:val="24"/>
        </w:rPr>
        <w:t xml:space="preserve">Individual club members may raise an objection to any nomination with the committee, in confidence, stating full reasons.  The committee’s decision to uphold or reject the objection </w:t>
      </w:r>
      <w:r w:rsidR="00F97F12">
        <w:rPr>
          <w:rFonts w:ascii="Tahoma" w:hAnsi="Tahoma" w:cs="Tahoma"/>
          <w:sz w:val="24"/>
          <w:szCs w:val="24"/>
        </w:rPr>
        <w:t>will</w:t>
      </w:r>
      <w:r w:rsidRPr="007A42FC">
        <w:rPr>
          <w:rFonts w:ascii="Tahoma" w:hAnsi="Tahoma" w:cs="Tahoma"/>
          <w:sz w:val="24"/>
          <w:szCs w:val="24"/>
        </w:rPr>
        <w:t xml:space="preserve"> be final.</w:t>
      </w:r>
    </w:p>
    <w:p w:rsidR="005A5D71" w:rsidRPr="007A42FC" w:rsidRDefault="005A5D71" w:rsidP="00086AE5">
      <w:pPr>
        <w:spacing w:after="120"/>
        <w:jc w:val="both"/>
        <w:rPr>
          <w:rFonts w:ascii="Tahoma" w:hAnsi="Tahoma" w:cs="Tahoma"/>
          <w:sz w:val="24"/>
          <w:szCs w:val="24"/>
        </w:rPr>
      </w:pPr>
      <w:r w:rsidRPr="007A42FC">
        <w:rPr>
          <w:rFonts w:ascii="Tahoma" w:hAnsi="Tahoma" w:cs="Tahoma"/>
          <w:sz w:val="24"/>
          <w:szCs w:val="24"/>
        </w:rPr>
        <w:t xml:space="preserve">Where there are more nominees than places to fill on the committee, elections </w:t>
      </w:r>
      <w:r w:rsidR="00286FF1">
        <w:rPr>
          <w:rFonts w:ascii="Tahoma" w:hAnsi="Tahoma" w:cs="Tahoma"/>
          <w:sz w:val="24"/>
          <w:szCs w:val="24"/>
        </w:rPr>
        <w:t>will</w:t>
      </w:r>
      <w:r w:rsidRPr="007A42FC">
        <w:rPr>
          <w:rFonts w:ascii="Tahoma" w:hAnsi="Tahoma" w:cs="Tahoma"/>
          <w:sz w:val="24"/>
          <w:szCs w:val="24"/>
        </w:rPr>
        <w:t xml:space="preserve"> be by paper ballot, with each voting member having as many votes as there are places to fill.  Voting papers will be distributed to all paid-up members attending the meeting.  Those unable to attend </w:t>
      </w:r>
      <w:r w:rsidR="00FC69A3" w:rsidRPr="007A42FC">
        <w:rPr>
          <w:rFonts w:ascii="Tahoma" w:hAnsi="Tahoma" w:cs="Tahoma"/>
          <w:sz w:val="24"/>
          <w:szCs w:val="24"/>
        </w:rPr>
        <w:t>will</w:t>
      </w:r>
      <w:r w:rsidRPr="007A42FC">
        <w:rPr>
          <w:rFonts w:ascii="Tahoma" w:hAnsi="Tahoma" w:cs="Tahoma"/>
          <w:sz w:val="24"/>
          <w:szCs w:val="24"/>
        </w:rPr>
        <w:t xml:space="preserve"> be able to </w:t>
      </w:r>
      <w:r w:rsidR="008C50C4" w:rsidRPr="007A42FC">
        <w:rPr>
          <w:rFonts w:ascii="Tahoma" w:hAnsi="Tahoma" w:cs="Tahoma"/>
          <w:sz w:val="24"/>
          <w:szCs w:val="24"/>
        </w:rPr>
        <w:t>n</w:t>
      </w:r>
      <w:r w:rsidRPr="007A42FC">
        <w:rPr>
          <w:rFonts w:ascii="Tahoma" w:hAnsi="Tahoma" w:cs="Tahoma"/>
          <w:sz w:val="24"/>
          <w:szCs w:val="24"/>
        </w:rPr>
        <w:t>otify their vote in advance to the chairperson in writing, but not to appoint a proxy to</w:t>
      </w:r>
      <w:r w:rsidR="008C50C4" w:rsidRPr="007A42FC">
        <w:rPr>
          <w:rFonts w:ascii="Tahoma" w:hAnsi="Tahoma" w:cs="Tahoma"/>
          <w:sz w:val="24"/>
          <w:szCs w:val="24"/>
        </w:rPr>
        <w:t xml:space="preserve"> decide and cast their vote for them.</w:t>
      </w:r>
    </w:p>
    <w:p w:rsidR="00B72843" w:rsidRPr="007A42FC" w:rsidRDefault="00B72843" w:rsidP="00086AE5">
      <w:pPr>
        <w:spacing w:after="120"/>
        <w:jc w:val="both"/>
        <w:rPr>
          <w:rFonts w:ascii="Tahoma" w:hAnsi="Tahoma" w:cs="Tahoma"/>
          <w:b/>
          <w:bCs/>
          <w:sz w:val="24"/>
          <w:szCs w:val="24"/>
          <w:u w:val="single"/>
        </w:rPr>
      </w:pPr>
    </w:p>
    <w:p w:rsidR="008C50C4" w:rsidRPr="007A42FC" w:rsidRDefault="008C50C4" w:rsidP="00AD7506">
      <w:pPr>
        <w:spacing w:after="120"/>
        <w:jc w:val="both"/>
        <w:outlineLvl w:val="0"/>
        <w:rPr>
          <w:rFonts w:ascii="Tahoma" w:hAnsi="Tahoma" w:cs="Tahoma"/>
          <w:sz w:val="24"/>
          <w:szCs w:val="24"/>
        </w:rPr>
      </w:pPr>
      <w:r w:rsidRPr="007A42FC">
        <w:rPr>
          <w:rFonts w:ascii="Tahoma" w:hAnsi="Tahoma" w:cs="Tahoma"/>
          <w:b/>
          <w:bCs/>
          <w:sz w:val="24"/>
          <w:szCs w:val="24"/>
          <w:u w:val="single"/>
        </w:rPr>
        <w:t>Finance</w:t>
      </w:r>
    </w:p>
    <w:p w:rsidR="00DE419C" w:rsidRPr="007A42FC" w:rsidRDefault="00DE419C" w:rsidP="00086AE5">
      <w:pPr>
        <w:spacing w:after="120"/>
        <w:jc w:val="both"/>
        <w:rPr>
          <w:rFonts w:ascii="Tahoma" w:hAnsi="Tahoma" w:cs="Tahoma"/>
          <w:sz w:val="24"/>
          <w:szCs w:val="24"/>
        </w:rPr>
      </w:pPr>
      <w:r w:rsidRPr="007A42FC">
        <w:rPr>
          <w:rFonts w:ascii="Tahoma" w:hAnsi="Tahoma" w:cs="Tahoma"/>
          <w:sz w:val="24"/>
          <w:szCs w:val="24"/>
        </w:rPr>
        <w:t xml:space="preserve">The use of funds for administrative and publicity </w:t>
      </w:r>
      <w:r w:rsidR="00FB4DDA" w:rsidRPr="007A42FC">
        <w:rPr>
          <w:rFonts w:ascii="Tahoma" w:hAnsi="Tahoma" w:cs="Tahoma"/>
          <w:sz w:val="24"/>
          <w:szCs w:val="24"/>
        </w:rPr>
        <w:t xml:space="preserve">purposes </w:t>
      </w:r>
      <w:r w:rsidR="00FC69A3" w:rsidRPr="007A42FC">
        <w:rPr>
          <w:rFonts w:ascii="Tahoma" w:hAnsi="Tahoma" w:cs="Tahoma"/>
          <w:sz w:val="24"/>
          <w:szCs w:val="24"/>
        </w:rPr>
        <w:t>will</w:t>
      </w:r>
      <w:r w:rsidRPr="007A42FC">
        <w:rPr>
          <w:rFonts w:ascii="Tahoma" w:hAnsi="Tahoma" w:cs="Tahoma"/>
          <w:sz w:val="24"/>
          <w:szCs w:val="24"/>
        </w:rPr>
        <w:t xml:space="preserve"> be at the discretion of the committee.</w:t>
      </w:r>
    </w:p>
    <w:p w:rsidR="00AD429B" w:rsidRPr="007A42FC" w:rsidRDefault="00AD429B" w:rsidP="00AD429B">
      <w:pPr>
        <w:spacing w:after="120"/>
        <w:jc w:val="both"/>
        <w:rPr>
          <w:rFonts w:ascii="Tahoma" w:hAnsi="Tahoma" w:cs="Tahoma"/>
          <w:sz w:val="24"/>
          <w:szCs w:val="24"/>
        </w:rPr>
      </w:pPr>
      <w:r w:rsidRPr="007A42FC">
        <w:rPr>
          <w:rFonts w:ascii="Tahoma" w:hAnsi="Tahoma" w:cs="Tahoma"/>
          <w:sz w:val="24"/>
          <w:szCs w:val="24"/>
        </w:rPr>
        <w:t xml:space="preserve">The club’s financial year </w:t>
      </w:r>
      <w:r w:rsidR="00FC69A3" w:rsidRPr="007A42FC">
        <w:rPr>
          <w:rFonts w:ascii="Tahoma" w:hAnsi="Tahoma" w:cs="Tahoma"/>
          <w:sz w:val="24"/>
          <w:szCs w:val="24"/>
        </w:rPr>
        <w:t>will</w:t>
      </w:r>
      <w:r w:rsidRPr="007A42FC">
        <w:rPr>
          <w:rFonts w:ascii="Tahoma" w:hAnsi="Tahoma" w:cs="Tahoma"/>
          <w:sz w:val="24"/>
          <w:szCs w:val="24"/>
        </w:rPr>
        <w:t xml:space="preserve"> run from 1</w:t>
      </w:r>
      <w:r w:rsidRPr="007A42FC">
        <w:rPr>
          <w:rFonts w:ascii="Tahoma" w:hAnsi="Tahoma" w:cs="Tahoma"/>
          <w:sz w:val="24"/>
          <w:szCs w:val="24"/>
          <w:vertAlign w:val="superscript"/>
        </w:rPr>
        <w:t>st</w:t>
      </w:r>
      <w:r w:rsidRPr="007A42FC">
        <w:rPr>
          <w:rFonts w:ascii="Tahoma" w:hAnsi="Tahoma" w:cs="Tahoma"/>
          <w:sz w:val="24"/>
          <w:szCs w:val="24"/>
        </w:rPr>
        <w:t xml:space="preserve"> May to 30</w:t>
      </w:r>
      <w:r w:rsidRPr="007A42FC">
        <w:rPr>
          <w:rFonts w:ascii="Tahoma" w:hAnsi="Tahoma" w:cs="Tahoma"/>
          <w:sz w:val="24"/>
          <w:szCs w:val="24"/>
          <w:vertAlign w:val="superscript"/>
        </w:rPr>
        <w:t>th</w:t>
      </w:r>
      <w:r w:rsidRPr="007A42FC">
        <w:rPr>
          <w:rFonts w:ascii="Tahoma" w:hAnsi="Tahoma" w:cs="Tahoma"/>
          <w:sz w:val="24"/>
          <w:szCs w:val="24"/>
        </w:rPr>
        <w:t xml:space="preserve"> April.  The treasurer should keep a proper book of accounts and after auditing will present a summary to the Annual General Meeting.  All members are entitled to inspect the books at all times</w:t>
      </w:r>
      <w:r w:rsidR="000E3AF1" w:rsidRPr="007A42FC">
        <w:rPr>
          <w:rFonts w:ascii="Tahoma" w:hAnsi="Tahoma" w:cs="Tahoma"/>
          <w:sz w:val="24"/>
          <w:szCs w:val="24"/>
        </w:rPr>
        <w:t>,</w:t>
      </w:r>
      <w:r w:rsidRPr="007A42FC">
        <w:rPr>
          <w:rFonts w:ascii="Tahoma" w:hAnsi="Tahoma" w:cs="Tahoma"/>
          <w:sz w:val="24"/>
          <w:szCs w:val="24"/>
        </w:rPr>
        <w:t xml:space="preserve"> </w:t>
      </w:r>
      <w:r w:rsidR="000E3AF1" w:rsidRPr="007A42FC">
        <w:rPr>
          <w:rFonts w:ascii="Tahoma" w:hAnsi="Tahoma" w:cs="Tahoma"/>
          <w:sz w:val="24"/>
          <w:szCs w:val="24"/>
        </w:rPr>
        <w:t xml:space="preserve">after </w:t>
      </w:r>
      <w:r w:rsidRPr="007A42FC">
        <w:rPr>
          <w:rFonts w:ascii="Tahoma" w:hAnsi="Tahoma" w:cs="Tahoma"/>
          <w:sz w:val="24"/>
          <w:szCs w:val="24"/>
        </w:rPr>
        <w:t>giv</w:t>
      </w:r>
      <w:r w:rsidR="000E3AF1" w:rsidRPr="007A42FC">
        <w:rPr>
          <w:rFonts w:ascii="Tahoma" w:hAnsi="Tahoma" w:cs="Tahoma"/>
          <w:sz w:val="24"/>
          <w:szCs w:val="24"/>
        </w:rPr>
        <w:t>ing</w:t>
      </w:r>
      <w:r w:rsidRPr="007A42FC">
        <w:rPr>
          <w:rFonts w:ascii="Tahoma" w:hAnsi="Tahoma" w:cs="Tahoma"/>
          <w:sz w:val="24"/>
          <w:szCs w:val="24"/>
        </w:rPr>
        <w:t xml:space="preserve"> reasonable notice.</w:t>
      </w:r>
    </w:p>
    <w:p w:rsidR="00AD429B" w:rsidRPr="007A42FC" w:rsidRDefault="00AD429B" w:rsidP="00AD429B">
      <w:pPr>
        <w:spacing w:after="120"/>
        <w:jc w:val="both"/>
        <w:rPr>
          <w:rFonts w:ascii="Tahoma" w:hAnsi="Tahoma" w:cs="Tahoma"/>
          <w:sz w:val="24"/>
          <w:szCs w:val="24"/>
        </w:rPr>
      </w:pPr>
      <w:r w:rsidRPr="007A42FC">
        <w:rPr>
          <w:rFonts w:ascii="Tahoma" w:hAnsi="Tahoma" w:cs="Tahoma"/>
          <w:sz w:val="24"/>
          <w:szCs w:val="24"/>
        </w:rPr>
        <w:t xml:space="preserve">An account in the name of Square One </w:t>
      </w:r>
      <w:r w:rsidR="005F50FF" w:rsidRPr="007A42FC">
        <w:rPr>
          <w:rFonts w:ascii="Tahoma" w:hAnsi="Tahoma" w:cs="Tahoma"/>
          <w:sz w:val="24"/>
          <w:szCs w:val="24"/>
        </w:rPr>
        <w:t>will</w:t>
      </w:r>
      <w:r w:rsidRPr="007A42FC">
        <w:rPr>
          <w:rFonts w:ascii="Tahoma" w:hAnsi="Tahoma" w:cs="Tahoma"/>
          <w:sz w:val="24"/>
          <w:szCs w:val="24"/>
        </w:rPr>
        <w:t xml:space="preserve"> be made at a local bank and three committee members will be signatories.  Each cheque </w:t>
      </w:r>
      <w:r w:rsidR="00B16004" w:rsidRPr="007A42FC">
        <w:rPr>
          <w:rFonts w:ascii="Tahoma" w:hAnsi="Tahoma" w:cs="Tahoma"/>
          <w:sz w:val="24"/>
          <w:szCs w:val="24"/>
        </w:rPr>
        <w:t>will</w:t>
      </w:r>
      <w:r w:rsidRPr="007A42FC">
        <w:rPr>
          <w:rFonts w:ascii="Tahoma" w:hAnsi="Tahoma" w:cs="Tahoma"/>
          <w:sz w:val="24"/>
          <w:szCs w:val="24"/>
        </w:rPr>
        <w:t xml:space="preserve"> be signed by two of these</w:t>
      </w:r>
      <w:r w:rsidR="00B16004" w:rsidRPr="007A42FC">
        <w:rPr>
          <w:rFonts w:ascii="Tahoma" w:hAnsi="Tahoma" w:cs="Tahoma"/>
          <w:sz w:val="24"/>
          <w:szCs w:val="24"/>
        </w:rPr>
        <w:t xml:space="preserve"> three</w:t>
      </w:r>
      <w:r w:rsidRPr="007A42FC">
        <w:rPr>
          <w:rFonts w:ascii="Tahoma" w:hAnsi="Tahoma" w:cs="Tahoma"/>
          <w:sz w:val="24"/>
          <w:szCs w:val="24"/>
        </w:rPr>
        <w:t xml:space="preserve">.  No financial commitment </w:t>
      </w:r>
      <w:r w:rsidR="009F5A0F">
        <w:rPr>
          <w:rFonts w:ascii="Tahoma" w:hAnsi="Tahoma" w:cs="Tahoma"/>
          <w:sz w:val="24"/>
          <w:szCs w:val="24"/>
        </w:rPr>
        <w:t>will</w:t>
      </w:r>
      <w:r w:rsidRPr="007A42FC">
        <w:rPr>
          <w:rFonts w:ascii="Tahoma" w:hAnsi="Tahoma" w:cs="Tahoma"/>
          <w:sz w:val="24"/>
          <w:szCs w:val="24"/>
        </w:rPr>
        <w:t xml:space="preserve"> be entered into unless there are sufficient funds to cover it.</w:t>
      </w:r>
    </w:p>
    <w:p w:rsidR="006C1CA7" w:rsidRPr="0061690D" w:rsidRDefault="006C1CA7" w:rsidP="00086AE5">
      <w:pPr>
        <w:spacing w:after="120"/>
        <w:rPr>
          <w:rFonts w:ascii="Tahoma" w:hAnsi="Tahoma" w:cs="Tahoma"/>
          <w:sz w:val="24"/>
          <w:szCs w:val="24"/>
        </w:rPr>
      </w:pPr>
    </w:p>
    <w:p w:rsidR="0061690D" w:rsidRDefault="0061690D" w:rsidP="00AD7506">
      <w:pPr>
        <w:spacing w:after="120"/>
        <w:jc w:val="both"/>
        <w:outlineLvl w:val="0"/>
        <w:rPr>
          <w:rFonts w:ascii="Tahoma" w:hAnsi="Tahoma" w:cs="Tahoma"/>
          <w:sz w:val="24"/>
          <w:szCs w:val="24"/>
        </w:rPr>
      </w:pPr>
    </w:p>
    <w:p w:rsidR="00AC1372" w:rsidRDefault="00AC1372" w:rsidP="00AD7506">
      <w:pPr>
        <w:spacing w:after="120"/>
        <w:jc w:val="both"/>
        <w:outlineLvl w:val="0"/>
        <w:rPr>
          <w:rFonts w:ascii="Tahoma" w:hAnsi="Tahoma" w:cs="Tahoma"/>
          <w:sz w:val="24"/>
          <w:szCs w:val="24"/>
        </w:rPr>
      </w:pPr>
    </w:p>
    <w:p w:rsidR="00AC1372" w:rsidRDefault="00AC1372" w:rsidP="00AD7506">
      <w:pPr>
        <w:spacing w:after="120"/>
        <w:jc w:val="both"/>
        <w:outlineLvl w:val="0"/>
        <w:rPr>
          <w:rFonts w:ascii="Tahoma" w:hAnsi="Tahoma" w:cs="Tahoma"/>
          <w:sz w:val="24"/>
          <w:szCs w:val="24"/>
        </w:rPr>
      </w:pPr>
    </w:p>
    <w:p w:rsidR="00AC1372" w:rsidRPr="002D1305" w:rsidRDefault="00AC1372" w:rsidP="00AD7506">
      <w:pPr>
        <w:spacing w:after="120"/>
        <w:jc w:val="both"/>
        <w:outlineLvl w:val="0"/>
        <w:rPr>
          <w:rFonts w:ascii="Tahoma" w:hAnsi="Tahoma" w:cs="Tahoma"/>
          <w:sz w:val="24"/>
          <w:szCs w:val="24"/>
        </w:rPr>
      </w:pPr>
      <w:r>
        <w:rPr>
          <w:rFonts w:ascii="Tahoma" w:hAnsi="Tahoma" w:cs="Tahoma"/>
          <w:sz w:val="24"/>
          <w:szCs w:val="24"/>
        </w:rPr>
        <w:t>3</w:t>
      </w:r>
    </w:p>
    <w:p w:rsidR="00DE419C" w:rsidRPr="007A42FC" w:rsidRDefault="00DE419C" w:rsidP="00AD7506">
      <w:pPr>
        <w:spacing w:after="120"/>
        <w:jc w:val="both"/>
        <w:outlineLvl w:val="0"/>
        <w:rPr>
          <w:rFonts w:ascii="Tahoma" w:hAnsi="Tahoma" w:cs="Tahoma"/>
          <w:b/>
          <w:bCs/>
          <w:sz w:val="24"/>
          <w:szCs w:val="24"/>
          <w:u w:val="single"/>
        </w:rPr>
      </w:pPr>
      <w:r w:rsidRPr="007A42FC">
        <w:rPr>
          <w:rFonts w:ascii="Tahoma" w:hAnsi="Tahoma" w:cs="Tahoma"/>
          <w:b/>
          <w:bCs/>
          <w:sz w:val="24"/>
          <w:szCs w:val="24"/>
          <w:u w:val="single"/>
        </w:rPr>
        <w:t>Honor</w:t>
      </w:r>
      <w:r w:rsidR="00907E3F" w:rsidRPr="007A42FC">
        <w:rPr>
          <w:rFonts w:ascii="Tahoma" w:hAnsi="Tahoma" w:cs="Tahoma"/>
          <w:b/>
          <w:bCs/>
          <w:sz w:val="24"/>
          <w:szCs w:val="24"/>
          <w:u w:val="single"/>
        </w:rPr>
        <w:t>arium</w:t>
      </w:r>
    </w:p>
    <w:p w:rsidR="00453310" w:rsidRPr="007A42FC" w:rsidRDefault="00AD429B" w:rsidP="00086AE5">
      <w:pPr>
        <w:spacing w:after="120"/>
        <w:jc w:val="both"/>
        <w:rPr>
          <w:rFonts w:ascii="Tahoma" w:hAnsi="Tahoma" w:cs="Tahoma"/>
          <w:sz w:val="24"/>
          <w:szCs w:val="24"/>
        </w:rPr>
      </w:pPr>
      <w:r w:rsidRPr="007A42FC">
        <w:rPr>
          <w:rFonts w:ascii="Tahoma" w:hAnsi="Tahoma" w:cs="Tahoma"/>
          <w:sz w:val="24"/>
          <w:szCs w:val="24"/>
        </w:rPr>
        <w:t>An annual payment will be made to the treasurer to cover administration and sundry costs.  This will be reviewed annually by the committee</w:t>
      </w:r>
      <w:r w:rsidR="00AE30F0" w:rsidRPr="007A42FC">
        <w:rPr>
          <w:rFonts w:ascii="Tahoma" w:hAnsi="Tahoma" w:cs="Tahoma"/>
          <w:sz w:val="24"/>
          <w:szCs w:val="24"/>
        </w:rPr>
        <w:t>.</w:t>
      </w:r>
    </w:p>
    <w:p w:rsidR="00453310" w:rsidRPr="007A42FC" w:rsidRDefault="00453310" w:rsidP="00086AE5">
      <w:pPr>
        <w:spacing w:after="120"/>
        <w:jc w:val="both"/>
        <w:rPr>
          <w:rFonts w:ascii="Tahoma" w:hAnsi="Tahoma" w:cs="Tahoma"/>
          <w:sz w:val="24"/>
          <w:szCs w:val="24"/>
        </w:rPr>
      </w:pPr>
    </w:p>
    <w:p w:rsidR="00421A98" w:rsidRPr="007A42FC" w:rsidRDefault="00421A98" w:rsidP="00AD7506">
      <w:pPr>
        <w:spacing w:after="120"/>
        <w:jc w:val="both"/>
        <w:outlineLvl w:val="0"/>
        <w:rPr>
          <w:rFonts w:ascii="Tahoma" w:hAnsi="Tahoma" w:cs="Tahoma"/>
          <w:sz w:val="24"/>
          <w:szCs w:val="24"/>
        </w:rPr>
      </w:pPr>
      <w:r w:rsidRPr="007A42FC">
        <w:rPr>
          <w:rFonts w:ascii="Tahoma" w:hAnsi="Tahoma" w:cs="Tahoma"/>
          <w:b/>
          <w:bCs/>
          <w:sz w:val="24"/>
          <w:szCs w:val="24"/>
          <w:u w:val="single"/>
        </w:rPr>
        <w:t>Dissolution of the club</w:t>
      </w:r>
    </w:p>
    <w:p w:rsidR="00421A98" w:rsidRPr="007A42FC" w:rsidRDefault="00421A98" w:rsidP="00086AE5">
      <w:pPr>
        <w:spacing w:after="120"/>
        <w:jc w:val="both"/>
        <w:rPr>
          <w:rFonts w:ascii="Tahoma" w:hAnsi="Tahoma" w:cs="Tahoma"/>
          <w:sz w:val="24"/>
          <w:szCs w:val="24"/>
        </w:rPr>
      </w:pPr>
      <w:r w:rsidRPr="007A42FC">
        <w:rPr>
          <w:rFonts w:ascii="Tahoma" w:hAnsi="Tahoma" w:cs="Tahoma"/>
          <w:sz w:val="24"/>
          <w:szCs w:val="24"/>
        </w:rPr>
        <w:t xml:space="preserve">In the event of the committee wishing to dissolve the club, such a motion must be put to the Annual or Extraordinary General Meeting and be endorsed by not less than two thirds of the total paid-up members.  The disposal of any club assets </w:t>
      </w:r>
      <w:r w:rsidR="00687BDD">
        <w:rPr>
          <w:rFonts w:ascii="Tahoma" w:hAnsi="Tahoma" w:cs="Tahoma"/>
          <w:sz w:val="24"/>
          <w:szCs w:val="24"/>
        </w:rPr>
        <w:t>will</w:t>
      </w:r>
      <w:r w:rsidRPr="007A42FC">
        <w:rPr>
          <w:rFonts w:ascii="Tahoma" w:hAnsi="Tahoma" w:cs="Tahoma"/>
          <w:sz w:val="24"/>
          <w:szCs w:val="24"/>
        </w:rPr>
        <w:t xml:space="preserve"> be determined at that meeting.</w:t>
      </w:r>
    </w:p>
    <w:p w:rsidR="00421A98" w:rsidRPr="007A42FC" w:rsidRDefault="00421A98" w:rsidP="00086AE5">
      <w:pPr>
        <w:spacing w:after="120"/>
        <w:jc w:val="both"/>
        <w:rPr>
          <w:rFonts w:ascii="Tahoma" w:hAnsi="Tahoma" w:cs="Tahoma"/>
          <w:sz w:val="24"/>
          <w:szCs w:val="24"/>
        </w:rPr>
      </w:pPr>
    </w:p>
    <w:p w:rsidR="00DE419C" w:rsidRPr="007A42FC" w:rsidRDefault="00DE419C" w:rsidP="00AD7506">
      <w:pPr>
        <w:spacing w:after="120"/>
        <w:jc w:val="both"/>
        <w:outlineLvl w:val="0"/>
        <w:rPr>
          <w:rFonts w:ascii="Tahoma" w:hAnsi="Tahoma" w:cs="Tahoma"/>
          <w:b/>
          <w:bCs/>
          <w:sz w:val="24"/>
          <w:szCs w:val="24"/>
          <w:u w:val="single"/>
        </w:rPr>
      </w:pPr>
      <w:r w:rsidRPr="007A42FC">
        <w:rPr>
          <w:rFonts w:ascii="Tahoma" w:hAnsi="Tahoma" w:cs="Tahoma"/>
          <w:b/>
          <w:bCs/>
          <w:sz w:val="24"/>
          <w:szCs w:val="24"/>
          <w:u w:val="single"/>
        </w:rPr>
        <w:t>Data protection</w:t>
      </w:r>
    </w:p>
    <w:p w:rsidR="00DE419C" w:rsidRPr="007A42FC" w:rsidRDefault="00DE419C" w:rsidP="00086AE5">
      <w:pPr>
        <w:spacing w:after="120"/>
        <w:jc w:val="both"/>
        <w:rPr>
          <w:rFonts w:ascii="Tahoma" w:hAnsi="Tahoma" w:cs="Tahoma"/>
          <w:sz w:val="24"/>
          <w:szCs w:val="24"/>
        </w:rPr>
      </w:pPr>
      <w:r w:rsidRPr="007A42FC">
        <w:rPr>
          <w:rFonts w:ascii="Tahoma" w:hAnsi="Tahoma" w:cs="Tahoma"/>
          <w:sz w:val="24"/>
          <w:szCs w:val="24"/>
        </w:rPr>
        <w:t xml:space="preserve">All data held by the club is not </w:t>
      </w:r>
      <w:r w:rsidR="00907E3F" w:rsidRPr="007A42FC">
        <w:rPr>
          <w:rFonts w:ascii="Tahoma" w:hAnsi="Tahoma" w:cs="Tahoma"/>
          <w:sz w:val="24"/>
          <w:szCs w:val="24"/>
        </w:rPr>
        <w:t xml:space="preserve">to be </w:t>
      </w:r>
      <w:r w:rsidRPr="007A42FC">
        <w:rPr>
          <w:rFonts w:ascii="Tahoma" w:hAnsi="Tahoma" w:cs="Tahoma"/>
          <w:sz w:val="24"/>
          <w:szCs w:val="24"/>
        </w:rPr>
        <w:t>used for any other purpose than for club related correspondence and voting rights.  It is not lent, sold or distributed to anyone outside the committee.</w:t>
      </w:r>
    </w:p>
    <w:p w:rsidR="00B54799" w:rsidRPr="007A42FC" w:rsidRDefault="00B54799" w:rsidP="00086AE5">
      <w:pPr>
        <w:spacing w:after="120"/>
        <w:jc w:val="both"/>
        <w:rPr>
          <w:rFonts w:ascii="Tahoma" w:hAnsi="Tahoma" w:cs="Tahoma"/>
          <w:sz w:val="24"/>
          <w:szCs w:val="24"/>
        </w:rPr>
      </w:pPr>
    </w:p>
    <w:p w:rsidR="00421A98" w:rsidRPr="007A42FC" w:rsidRDefault="00421A98" w:rsidP="00AD7506">
      <w:pPr>
        <w:spacing w:after="120"/>
        <w:jc w:val="both"/>
        <w:outlineLvl w:val="0"/>
        <w:rPr>
          <w:rFonts w:ascii="Tahoma" w:hAnsi="Tahoma" w:cs="Tahoma"/>
          <w:sz w:val="24"/>
          <w:szCs w:val="24"/>
        </w:rPr>
      </w:pPr>
      <w:r w:rsidRPr="007A42FC">
        <w:rPr>
          <w:rFonts w:ascii="Tahoma" w:hAnsi="Tahoma" w:cs="Tahoma"/>
          <w:b/>
          <w:bCs/>
          <w:sz w:val="24"/>
          <w:szCs w:val="24"/>
          <w:u w:val="single"/>
        </w:rPr>
        <w:t>Executive power</w:t>
      </w:r>
    </w:p>
    <w:p w:rsidR="00421A98" w:rsidRPr="007A42FC" w:rsidRDefault="00421A98" w:rsidP="00086AE5">
      <w:pPr>
        <w:spacing w:after="120"/>
        <w:jc w:val="both"/>
        <w:rPr>
          <w:rFonts w:ascii="Tahoma" w:hAnsi="Tahoma" w:cs="Tahoma"/>
          <w:sz w:val="24"/>
          <w:szCs w:val="24"/>
        </w:rPr>
      </w:pPr>
      <w:r w:rsidRPr="007A42FC">
        <w:rPr>
          <w:rFonts w:ascii="Tahoma" w:hAnsi="Tahoma" w:cs="Tahoma"/>
          <w:sz w:val="24"/>
          <w:szCs w:val="24"/>
        </w:rPr>
        <w:t xml:space="preserve">Any affairs of the club not specifically determined otherwise in this </w:t>
      </w:r>
      <w:r w:rsidR="00854F81" w:rsidRPr="007A42FC">
        <w:rPr>
          <w:rFonts w:ascii="Tahoma" w:hAnsi="Tahoma" w:cs="Tahoma"/>
          <w:sz w:val="24"/>
          <w:szCs w:val="24"/>
        </w:rPr>
        <w:t>constitution</w:t>
      </w:r>
      <w:r w:rsidRPr="007A42FC">
        <w:rPr>
          <w:rFonts w:ascii="Tahoma" w:hAnsi="Tahoma" w:cs="Tahoma"/>
          <w:sz w:val="24"/>
          <w:szCs w:val="24"/>
        </w:rPr>
        <w:t xml:space="preserve"> </w:t>
      </w:r>
      <w:r w:rsidR="001373D0" w:rsidRPr="007A42FC">
        <w:rPr>
          <w:rFonts w:ascii="Tahoma" w:hAnsi="Tahoma" w:cs="Tahoma"/>
          <w:sz w:val="24"/>
          <w:szCs w:val="24"/>
        </w:rPr>
        <w:t>will</w:t>
      </w:r>
      <w:r w:rsidRPr="007A42FC">
        <w:rPr>
          <w:rFonts w:ascii="Tahoma" w:hAnsi="Tahoma" w:cs="Tahoma"/>
          <w:sz w:val="24"/>
          <w:szCs w:val="24"/>
        </w:rPr>
        <w:t xml:space="preserve"> be in the executive domain of the committee provided that any changes in membership conditions or club format, which would </w:t>
      </w:r>
      <w:r w:rsidR="00854F81" w:rsidRPr="007A42FC">
        <w:rPr>
          <w:rFonts w:ascii="Tahoma" w:hAnsi="Tahoma" w:cs="Tahoma"/>
          <w:sz w:val="24"/>
          <w:szCs w:val="24"/>
        </w:rPr>
        <w:t>fundamentally</w:t>
      </w:r>
      <w:r w:rsidRPr="007A42FC">
        <w:rPr>
          <w:rFonts w:ascii="Tahoma" w:hAnsi="Tahoma" w:cs="Tahoma"/>
          <w:sz w:val="24"/>
          <w:szCs w:val="24"/>
        </w:rPr>
        <w:t xml:space="preserve"> change the nature of the club, </w:t>
      </w:r>
      <w:r w:rsidR="0073496C" w:rsidRPr="007A42FC">
        <w:rPr>
          <w:rFonts w:ascii="Tahoma" w:hAnsi="Tahoma" w:cs="Tahoma"/>
          <w:sz w:val="24"/>
          <w:szCs w:val="24"/>
        </w:rPr>
        <w:t>will</w:t>
      </w:r>
      <w:r w:rsidRPr="007A42FC">
        <w:rPr>
          <w:rFonts w:ascii="Tahoma" w:hAnsi="Tahoma" w:cs="Tahoma"/>
          <w:sz w:val="24"/>
          <w:szCs w:val="24"/>
        </w:rPr>
        <w:t xml:space="preserve"> be put to a General Meeting of the club for approval by </w:t>
      </w:r>
      <w:r w:rsidR="00854F81" w:rsidRPr="007A42FC">
        <w:rPr>
          <w:rFonts w:ascii="Tahoma" w:hAnsi="Tahoma" w:cs="Tahoma"/>
          <w:sz w:val="24"/>
          <w:szCs w:val="24"/>
        </w:rPr>
        <w:t>a majority vote of members.</w:t>
      </w:r>
    </w:p>
    <w:p w:rsidR="00BE6042" w:rsidRDefault="00BE6042"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61690D" w:rsidRDefault="0061690D" w:rsidP="00086AE5">
      <w:pPr>
        <w:spacing w:after="120"/>
        <w:rPr>
          <w:rFonts w:ascii="Tahoma" w:hAnsi="Tahoma" w:cs="Tahoma"/>
          <w:sz w:val="24"/>
          <w:szCs w:val="24"/>
        </w:rPr>
      </w:pPr>
    </w:p>
    <w:p w:rsidR="0061690D" w:rsidRDefault="0061690D" w:rsidP="00086AE5">
      <w:pPr>
        <w:spacing w:after="120"/>
        <w:rPr>
          <w:rFonts w:ascii="Tahoma" w:hAnsi="Tahoma" w:cs="Tahoma"/>
          <w:sz w:val="24"/>
          <w:szCs w:val="24"/>
        </w:rPr>
      </w:pPr>
    </w:p>
    <w:p w:rsidR="00AC1372" w:rsidRDefault="00AC1372" w:rsidP="00086AE5">
      <w:pPr>
        <w:spacing w:after="120"/>
        <w:rPr>
          <w:rFonts w:ascii="Tahoma" w:hAnsi="Tahoma" w:cs="Tahoma"/>
          <w:sz w:val="24"/>
          <w:szCs w:val="24"/>
        </w:rPr>
      </w:pPr>
    </w:p>
    <w:p w:rsidR="00E777C7" w:rsidRPr="007A42FC" w:rsidRDefault="00E777C7" w:rsidP="00086AE5">
      <w:pPr>
        <w:spacing w:after="120"/>
        <w:rPr>
          <w:rFonts w:ascii="Tahoma" w:hAnsi="Tahoma" w:cs="Tahoma"/>
          <w:sz w:val="24"/>
          <w:szCs w:val="24"/>
        </w:rPr>
      </w:pPr>
      <w:r>
        <w:rPr>
          <w:rFonts w:ascii="Tahoma" w:hAnsi="Tahoma" w:cs="Tahoma"/>
          <w:sz w:val="24"/>
          <w:szCs w:val="24"/>
        </w:rPr>
        <w:t>4</w:t>
      </w:r>
    </w:p>
    <w:p w:rsidR="00E777C7" w:rsidRDefault="00E777C7" w:rsidP="00AD7506">
      <w:pPr>
        <w:spacing w:after="120"/>
        <w:jc w:val="both"/>
        <w:outlineLvl w:val="0"/>
        <w:rPr>
          <w:rFonts w:ascii="Tahoma" w:hAnsi="Tahoma" w:cs="Tahoma"/>
          <w:b/>
          <w:bCs/>
          <w:sz w:val="24"/>
          <w:szCs w:val="24"/>
          <w:u w:val="single"/>
        </w:rPr>
      </w:pPr>
    </w:p>
    <w:p w:rsidR="00854F81" w:rsidRPr="007A42FC" w:rsidRDefault="00854F81" w:rsidP="00AD7506">
      <w:pPr>
        <w:spacing w:after="120"/>
        <w:jc w:val="both"/>
        <w:outlineLvl w:val="0"/>
        <w:rPr>
          <w:rFonts w:ascii="Tahoma" w:hAnsi="Tahoma" w:cs="Tahoma"/>
          <w:sz w:val="24"/>
          <w:szCs w:val="24"/>
        </w:rPr>
      </w:pPr>
      <w:r w:rsidRPr="007A42FC">
        <w:rPr>
          <w:rFonts w:ascii="Tahoma" w:hAnsi="Tahoma" w:cs="Tahoma"/>
          <w:b/>
          <w:bCs/>
          <w:sz w:val="24"/>
          <w:szCs w:val="24"/>
          <w:u w:val="single"/>
        </w:rPr>
        <w:t>The Responsibility of the members – the ‘Code of Conduct’</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promote a pleasant and social atmosphere which all members can enjoy.</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protect and enhance the reputation of the club as much as possible, both at club events and in contact with outside bodies.</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be responsible for the reasonable behaviour of guests brought to club events, for any guest charges for the evening and for their introduction to other members.</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pay an</w:t>
      </w:r>
      <w:r w:rsidR="006A2F0F" w:rsidRPr="007A42FC">
        <w:rPr>
          <w:rFonts w:ascii="Tahoma" w:hAnsi="Tahoma" w:cs="Tahoma"/>
          <w:sz w:val="24"/>
          <w:szCs w:val="24"/>
        </w:rPr>
        <w:t>y</w:t>
      </w:r>
      <w:r w:rsidRPr="007A42FC">
        <w:rPr>
          <w:rFonts w:ascii="Tahoma" w:hAnsi="Tahoma" w:cs="Tahoma"/>
          <w:sz w:val="24"/>
          <w:szCs w:val="24"/>
        </w:rPr>
        <w:t xml:space="preserve"> mon</w:t>
      </w:r>
      <w:r w:rsidR="006A2F0F" w:rsidRPr="007A42FC">
        <w:rPr>
          <w:rFonts w:ascii="Tahoma" w:hAnsi="Tahoma" w:cs="Tahoma"/>
          <w:sz w:val="24"/>
          <w:szCs w:val="24"/>
        </w:rPr>
        <w:t>ies</w:t>
      </w:r>
      <w:r w:rsidRPr="007A42FC">
        <w:rPr>
          <w:rFonts w:ascii="Tahoma" w:hAnsi="Tahoma" w:cs="Tahoma"/>
          <w:sz w:val="24"/>
          <w:szCs w:val="24"/>
        </w:rPr>
        <w:t xml:space="preserve"> due on time.</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refrain from promoting business interests at club events, or otherwise attempting to exploit fellow members.</w:t>
      </w:r>
    </w:p>
    <w:p w:rsidR="00BC0A9C" w:rsidRPr="007A42FC" w:rsidRDefault="00BC0A9C"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Respecting confidentially among fellow members</w:t>
      </w:r>
      <w:r w:rsidR="00FA1CC1" w:rsidRPr="007A42FC">
        <w:rPr>
          <w:rFonts w:ascii="Tahoma" w:hAnsi="Tahoma" w:cs="Tahoma"/>
          <w:sz w:val="24"/>
          <w:szCs w:val="24"/>
        </w:rPr>
        <w:t>.</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respect the sensibilities of other members as regards smoking, language etc.</w:t>
      </w:r>
    </w:p>
    <w:p w:rsidR="00854F81" w:rsidRPr="007A42FC" w:rsidRDefault="00BC0A9C"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Not</w:t>
      </w:r>
      <w:r w:rsidR="00854F81" w:rsidRPr="007A42FC">
        <w:rPr>
          <w:rFonts w:ascii="Tahoma" w:hAnsi="Tahoma" w:cs="Tahoma"/>
          <w:sz w:val="24"/>
          <w:szCs w:val="24"/>
        </w:rPr>
        <w:t xml:space="preserve"> to harass, intimidate or cause any kind of physical or mental stress to other members.</w:t>
      </w:r>
    </w:p>
    <w:p w:rsidR="00854F81" w:rsidRPr="007A42FC" w:rsidRDefault="00854F81"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abide by such conditions of membership which the committee may deem necessary to put into effect from time to time, whilst being free to challenge any of the conditions</w:t>
      </w:r>
      <w:r w:rsidR="00BC0A9C" w:rsidRPr="007A42FC">
        <w:rPr>
          <w:rFonts w:ascii="Tahoma" w:hAnsi="Tahoma" w:cs="Tahoma"/>
          <w:sz w:val="24"/>
          <w:szCs w:val="24"/>
        </w:rPr>
        <w:t>.  W</w:t>
      </w:r>
      <w:r w:rsidRPr="007A42FC">
        <w:rPr>
          <w:rFonts w:ascii="Tahoma" w:hAnsi="Tahoma" w:cs="Tahoma"/>
          <w:sz w:val="24"/>
          <w:szCs w:val="24"/>
        </w:rPr>
        <w:t>here there is any conflict with this constitution</w:t>
      </w:r>
      <w:r w:rsidR="00BC0A9C" w:rsidRPr="007A42FC">
        <w:rPr>
          <w:rFonts w:ascii="Tahoma" w:hAnsi="Tahoma" w:cs="Tahoma"/>
          <w:sz w:val="24"/>
          <w:szCs w:val="24"/>
        </w:rPr>
        <w:t xml:space="preserve"> six or </w:t>
      </w:r>
      <w:r w:rsidRPr="007A42FC">
        <w:rPr>
          <w:rFonts w:ascii="Tahoma" w:hAnsi="Tahoma" w:cs="Tahoma"/>
          <w:sz w:val="24"/>
          <w:szCs w:val="24"/>
        </w:rPr>
        <w:t>more paid-up voting members ca</w:t>
      </w:r>
      <w:r w:rsidR="00BC0A9C" w:rsidRPr="007A42FC">
        <w:rPr>
          <w:rFonts w:ascii="Tahoma" w:hAnsi="Tahoma" w:cs="Tahoma"/>
          <w:sz w:val="24"/>
          <w:szCs w:val="24"/>
        </w:rPr>
        <w:t>n call</w:t>
      </w:r>
      <w:r w:rsidRPr="007A42FC">
        <w:rPr>
          <w:rFonts w:ascii="Tahoma" w:hAnsi="Tahoma" w:cs="Tahoma"/>
          <w:sz w:val="24"/>
          <w:szCs w:val="24"/>
        </w:rPr>
        <w:t xml:space="preserve"> for an Extraordinary General Meeting to put the matter to a vote.</w:t>
      </w:r>
    </w:p>
    <w:p w:rsidR="00E32E27" w:rsidRPr="007A42FC" w:rsidRDefault="00E32E27" w:rsidP="00086AE5">
      <w:pPr>
        <w:pStyle w:val="ListParagraph"/>
        <w:numPr>
          <w:ilvl w:val="0"/>
          <w:numId w:val="8"/>
        </w:numPr>
        <w:spacing w:after="120"/>
        <w:jc w:val="both"/>
        <w:rPr>
          <w:rFonts w:ascii="Tahoma" w:hAnsi="Tahoma" w:cs="Tahoma"/>
          <w:sz w:val="24"/>
          <w:szCs w:val="24"/>
        </w:rPr>
      </w:pPr>
      <w:r w:rsidRPr="007A42FC">
        <w:rPr>
          <w:rFonts w:ascii="Tahoma" w:hAnsi="Tahoma" w:cs="Tahoma"/>
          <w:sz w:val="24"/>
          <w:szCs w:val="24"/>
        </w:rPr>
        <w:t>To be committed to the principle that all club activities are equally available to all members and to actively support a policy of equal opportunities within the club, opposing all forms of discrimination.</w:t>
      </w:r>
    </w:p>
    <w:p w:rsidR="00E32E27" w:rsidRPr="007A42FC" w:rsidRDefault="00E32E27" w:rsidP="00086AE5">
      <w:pPr>
        <w:spacing w:after="120"/>
        <w:jc w:val="both"/>
        <w:rPr>
          <w:rFonts w:ascii="Tahoma" w:hAnsi="Tahoma" w:cs="Tahoma"/>
          <w:sz w:val="24"/>
          <w:szCs w:val="24"/>
        </w:rPr>
      </w:pPr>
      <w:r w:rsidRPr="007A42FC">
        <w:rPr>
          <w:rFonts w:ascii="Tahoma" w:hAnsi="Tahoma" w:cs="Tahoma"/>
          <w:sz w:val="24"/>
          <w:szCs w:val="24"/>
        </w:rPr>
        <w:t xml:space="preserve">Significant breaches of the Code of Conduct will be dealt with by the committee fairly and discretely, but at its sole discretion.  Expulsion from membership of the club </w:t>
      </w:r>
      <w:r w:rsidR="008611DB">
        <w:rPr>
          <w:rFonts w:ascii="Tahoma" w:hAnsi="Tahoma" w:cs="Tahoma"/>
          <w:sz w:val="24"/>
          <w:szCs w:val="24"/>
        </w:rPr>
        <w:t>will</w:t>
      </w:r>
      <w:r w:rsidRPr="007A42FC">
        <w:rPr>
          <w:rFonts w:ascii="Tahoma" w:hAnsi="Tahoma" w:cs="Tahoma"/>
          <w:sz w:val="24"/>
          <w:szCs w:val="24"/>
        </w:rPr>
        <w:t xml:space="preserve"> be the last resort, requiring a two-thirds majority vote by the committee.</w:t>
      </w:r>
    </w:p>
    <w:p w:rsidR="00BC0A9C" w:rsidRDefault="00BC0A9C"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p>
    <w:p w:rsidR="00E777C7" w:rsidRDefault="00E777C7" w:rsidP="00086AE5">
      <w:pPr>
        <w:spacing w:after="120"/>
        <w:rPr>
          <w:rFonts w:ascii="Tahoma" w:hAnsi="Tahoma" w:cs="Tahoma"/>
          <w:sz w:val="24"/>
          <w:szCs w:val="24"/>
        </w:rPr>
      </w:pPr>
      <w:r>
        <w:rPr>
          <w:rFonts w:ascii="Tahoma" w:hAnsi="Tahoma" w:cs="Tahoma"/>
          <w:sz w:val="24"/>
          <w:szCs w:val="24"/>
        </w:rPr>
        <w:t>5</w:t>
      </w:r>
    </w:p>
    <w:p w:rsidR="00E777C7" w:rsidRPr="007A42FC" w:rsidRDefault="00E777C7" w:rsidP="00086AE5">
      <w:pPr>
        <w:spacing w:after="120"/>
        <w:rPr>
          <w:rFonts w:ascii="Tahoma" w:hAnsi="Tahoma" w:cs="Tahoma"/>
          <w:sz w:val="24"/>
          <w:szCs w:val="24"/>
        </w:rPr>
      </w:pPr>
    </w:p>
    <w:p w:rsidR="00E32E27" w:rsidRPr="007A42FC" w:rsidRDefault="00E32E27" w:rsidP="00AD7506">
      <w:pPr>
        <w:spacing w:after="120"/>
        <w:jc w:val="both"/>
        <w:outlineLvl w:val="0"/>
        <w:rPr>
          <w:rFonts w:ascii="Tahoma" w:hAnsi="Tahoma" w:cs="Tahoma"/>
          <w:sz w:val="24"/>
          <w:szCs w:val="24"/>
        </w:rPr>
      </w:pPr>
      <w:r w:rsidRPr="007A42FC">
        <w:rPr>
          <w:rFonts w:ascii="Tahoma" w:hAnsi="Tahoma" w:cs="Tahoma"/>
          <w:b/>
          <w:bCs/>
          <w:sz w:val="24"/>
          <w:szCs w:val="24"/>
          <w:u w:val="single"/>
        </w:rPr>
        <w:t xml:space="preserve">The </w:t>
      </w:r>
      <w:r w:rsidR="002F1B45" w:rsidRPr="007A42FC">
        <w:rPr>
          <w:rFonts w:ascii="Tahoma" w:hAnsi="Tahoma" w:cs="Tahoma"/>
          <w:b/>
          <w:bCs/>
          <w:sz w:val="24"/>
          <w:szCs w:val="24"/>
          <w:u w:val="single"/>
        </w:rPr>
        <w:t>R</w:t>
      </w:r>
      <w:r w:rsidRPr="007A42FC">
        <w:rPr>
          <w:rFonts w:ascii="Tahoma" w:hAnsi="Tahoma" w:cs="Tahoma"/>
          <w:b/>
          <w:bCs/>
          <w:sz w:val="24"/>
          <w:szCs w:val="24"/>
          <w:u w:val="single"/>
        </w:rPr>
        <w:t>esponsibilities of the committee</w:t>
      </w:r>
    </w:p>
    <w:p w:rsidR="00E32E27" w:rsidRPr="007A42FC" w:rsidRDefault="00E32E27" w:rsidP="00086AE5">
      <w:pPr>
        <w:pStyle w:val="ListParagraph"/>
        <w:numPr>
          <w:ilvl w:val="0"/>
          <w:numId w:val="7"/>
        </w:numPr>
        <w:spacing w:after="120"/>
        <w:jc w:val="both"/>
        <w:rPr>
          <w:rFonts w:ascii="Tahoma" w:hAnsi="Tahoma" w:cs="Tahoma"/>
          <w:sz w:val="24"/>
          <w:szCs w:val="24"/>
        </w:rPr>
      </w:pPr>
      <w:r w:rsidRPr="007A42FC">
        <w:rPr>
          <w:rFonts w:ascii="Tahoma" w:hAnsi="Tahoma" w:cs="Tahoma"/>
          <w:b/>
          <w:bCs/>
          <w:sz w:val="24"/>
          <w:szCs w:val="24"/>
          <w:u w:val="single"/>
        </w:rPr>
        <w:t>Programme</w:t>
      </w:r>
      <w:r w:rsidRPr="007A42FC">
        <w:rPr>
          <w:rFonts w:ascii="Tahoma" w:hAnsi="Tahoma" w:cs="Tahoma"/>
          <w:sz w:val="24"/>
          <w:szCs w:val="24"/>
        </w:rPr>
        <w:t>: to provide an interesting and balanced programme of activities for the club and to keep paid-up members informed of future events</w:t>
      </w:r>
    </w:p>
    <w:p w:rsidR="00E32E27" w:rsidRPr="007A42FC" w:rsidRDefault="00E32E27" w:rsidP="00086AE5">
      <w:pPr>
        <w:pStyle w:val="ListParagraph"/>
        <w:numPr>
          <w:ilvl w:val="0"/>
          <w:numId w:val="7"/>
        </w:numPr>
        <w:spacing w:after="120"/>
        <w:jc w:val="both"/>
        <w:rPr>
          <w:rFonts w:ascii="Tahoma" w:hAnsi="Tahoma" w:cs="Tahoma"/>
          <w:sz w:val="24"/>
          <w:szCs w:val="24"/>
        </w:rPr>
      </w:pPr>
      <w:r w:rsidRPr="007A42FC">
        <w:rPr>
          <w:rFonts w:ascii="Tahoma" w:hAnsi="Tahoma" w:cs="Tahoma"/>
          <w:b/>
          <w:bCs/>
          <w:sz w:val="24"/>
          <w:szCs w:val="24"/>
          <w:u w:val="single"/>
        </w:rPr>
        <w:t>Finance</w:t>
      </w:r>
      <w:r w:rsidRPr="007A42FC">
        <w:rPr>
          <w:rFonts w:ascii="Tahoma" w:hAnsi="Tahoma" w:cs="Tahoma"/>
          <w:sz w:val="24"/>
          <w:szCs w:val="24"/>
        </w:rPr>
        <w:t xml:space="preserve">: </w:t>
      </w:r>
      <w:r w:rsidR="00482F98" w:rsidRPr="007A42FC">
        <w:rPr>
          <w:rFonts w:ascii="Tahoma" w:hAnsi="Tahoma" w:cs="Tahoma"/>
          <w:sz w:val="24"/>
          <w:szCs w:val="24"/>
        </w:rPr>
        <w:t>t</w:t>
      </w:r>
      <w:r w:rsidRPr="007A42FC">
        <w:rPr>
          <w:rFonts w:ascii="Tahoma" w:hAnsi="Tahoma" w:cs="Tahoma"/>
          <w:sz w:val="24"/>
          <w:szCs w:val="24"/>
        </w:rPr>
        <w:t>o safeguard the financial interests of the club with a mind to economy and fairness in expenditure of club funds, budgeting wisely and keeping accurate and up to date accounts.</w:t>
      </w:r>
    </w:p>
    <w:p w:rsidR="00E32E27" w:rsidRPr="007A42FC" w:rsidRDefault="00E32E27" w:rsidP="00086AE5">
      <w:pPr>
        <w:pStyle w:val="ListParagraph"/>
        <w:numPr>
          <w:ilvl w:val="0"/>
          <w:numId w:val="7"/>
        </w:numPr>
        <w:spacing w:after="120"/>
        <w:jc w:val="both"/>
        <w:rPr>
          <w:rFonts w:ascii="Tahoma" w:hAnsi="Tahoma" w:cs="Tahoma"/>
          <w:sz w:val="24"/>
          <w:szCs w:val="24"/>
        </w:rPr>
      </w:pPr>
      <w:r w:rsidRPr="007A42FC">
        <w:rPr>
          <w:rFonts w:ascii="Tahoma" w:hAnsi="Tahoma" w:cs="Tahoma"/>
          <w:b/>
          <w:bCs/>
          <w:sz w:val="24"/>
          <w:szCs w:val="24"/>
          <w:u w:val="single"/>
        </w:rPr>
        <w:t>Membership</w:t>
      </w:r>
      <w:r w:rsidRPr="007A42FC">
        <w:rPr>
          <w:rFonts w:ascii="Tahoma" w:hAnsi="Tahoma" w:cs="Tahoma"/>
          <w:sz w:val="24"/>
          <w:szCs w:val="24"/>
        </w:rPr>
        <w:t xml:space="preserve">: </w:t>
      </w:r>
      <w:r w:rsidR="00482F98" w:rsidRPr="007A42FC">
        <w:rPr>
          <w:rFonts w:ascii="Tahoma" w:hAnsi="Tahoma" w:cs="Tahoma"/>
          <w:sz w:val="24"/>
          <w:szCs w:val="24"/>
        </w:rPr>
        <w:t>t</w:t>
      </w:r>
      <w:r w:rsidRPr="007A42FC">
        <w:rPr>
          <w:rFonts w:ascii="Tahoma" w:hAnsi="Tahoma" w:cs="Tahoma"/>
          <w:sz w:val="24"/>
          <w:szCs w:val="24"/>
        </w:rPr>
        <w:t>o maintain an</w:t>
      </w:r>
      <w:r w:rsidR="00482F98" w:rsidRPr="007A42FC">
        <w:rPr>
          <w:rFonts w:ascii="Tahoma" w:hAnsi="Tahoma" w:cs="Tahoma"/>
          <w:sz w:val="24"/>
          <w:szCs w:val="24"/>
        </w:rPr>
        <w:t>d enhance the viability and appeal of the club and its activities by attracting new members and encouraging their integration.</w:t>
      </w:r>
    </w:p>
    <w:p w:rsidR="00482F98" w:rsidRPr="007A42FC" w:rsidRDefault="00482F98" w:rsidP="00086AE5">
      <w:pPr>
        <w:pStyle w:val="ListParagraph"/>
        <w:numPr>
          <w:ilvl w:val="0"/>
          <w:numId w:val="7"/>
        </w:numPr>
        <w:spacing w:after="120"/>
        <w:jc w:val="both"/>
        <w:rPr>
          <w:rFonts w:ascii="Tahoma" w:hAnsi="Tahoma" w:cs="Tahoma"/>
          <w:sz w:val="24"/>
          <w:szCs w:val="24"/>
        </w:rPr>
      </w:pPr>
      <w:r w:rsidRPr="007A42FC">
        <w:rPr>
          <w:rFonts w:ascii="Tahoma" w:hAnsi="Tahoma" w:cs="Tahoma"/>
          <w:b/>
          <w:bCs/>
          <w:sz w:val="24"/>
          <w:szCs w:val="24"/>
          <w:u w:val="single"/>
        </w:rPr>
        <w:t>Conduct</w:t>
      </w:r>
      <w:r w:rsidRPr="007A42FC">
        <w:rPr>
          <w:rFonts w:ascii="Tahoma" w:hAnsi="Tahoma" w:cs="Tahoma"/>
          <w:sz w:val="24"/>
          <w:szCs w:val="24"/>
        </w:rPr>
        <w:t>: to ensure that members are aware of the Code of Conduct and to take effective action in the event of any unsuitable behaviour.</w:t>
      </w:r>
    </w:p>
    <w:p w:rsidR="00482F98" w:rsidRPr="007A42FC" w:rsidRDefault="00482F98" w:rsidP="00086AE5">
      <w:pPr>
        <w:pStyle w:val="ListParagraph"/>
        <w:numPr>
          <w:ilvl w:val="0"/>
          <w:numId w:val="7"/>
        </w:numPr>
        <w:spacing w:after="120"/>
        <w:jc w:val="both"/>
        <w:rPr>
          <w:rFonts w:ascii="Tahoma" w:hAnsi="Tahoma" w:cs="Tahoma"/>
          <w:sz w:val="24"/>
          <w:szCs w:val="24"/>
        </w:rPr>
      </w:pPr>
      <w:r w:rsidRPr="007A42FC">
        <w:rPr>
          <w:rFonts w:ascii="Tahoma" w:hAnsi="Tahoma" w:cs="Tahoma"/>
          <w:b/>
          <w:bCs/>
          <w:sz w:val="24"/>
          <w:szCs w:val="24"/>
          <w:u w:val="single"/>
        </w:rPr>
        <w:t>Records</w:t>
      </w:r>
      <w:r w:rsidRPr="007A42FC">
        <w:rPr>
          <w:rFonts w:ascii="Tahoma" w:hAnsi="Tahoma" w:cs="Tahoma"/>
          <w:sz w:val="24"/>
          <w:szCs w:val="24"/>
        </w:rPr>
        <w:t>: to maintain accurate and up-to-date membership records.</w:t>
      </w:r>
    </w:p>
    <w:p w:rsidR="00E32E27" w:rsidRDefault="00E32E2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E777C7" w:rsidRDefault="00E777C7" w:rsidP="00086AE5">
      <w:pPr>
        <w:spacing w:after="120"/>
        <w:jc w:val="both"/>
        <w:rPr>
          <w:rFonts w:ascii="Tahoma" w:hAnsi="Tahoma" w:cs="Tahoma"/>
          <w:sz w:val="24"/>
          <w:szCs w:val="24"/>
        </w:rPr>
      </w:pPr>
    </w:p>
    <w:p w:rsidR="009409E3" w:rsidRPr="007A42FC" w:rsidRDefault="009409E3" w:rsidP="00086AE5">
      <w:pPr>
        <w:spacing w:after="120"/>
        <w:jc w:val="both"/>
        <w:rPr>
          <w:rFonts w:ascii="Tahoma" w:hAnsi="Tahoma" w:cs="Tahoma"/>
          <w:sz w:val="24"/>
          <w:szCs w:val="24"/>
        </w:rPr>
      </w:pPr>
    </w:p>
    <w:sectPr w:rsidR="009409E3" w:rsidRPr="007A42FC" w:rsidSect="00B257A4">
      <w:headerReference w:type="default" r:id="rId10"/>
      <w:footerReference w:type="default" r:id="rId11"/>
      <w:pgSz w:w="11906" w:h="16838"/>
      <w:pgMar w:top="1440" w:right="1440" w:bottom="567" w:left="1440"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4EE" w:rsidRDefault="007C14EE" w:rsidP="00272C3F">
      <w:pPr>
        <w:spacing w:after="0" w:line="240" w:lineRule="auto"/>
      </w:pPr>
      <w:r>
        <w:separator/>
      </w:r>
    </w:p>
  </w:endnote>
  <w:endnote w:type="continuationSeparator" w:id="0">
    <w:p w:rsidR="007C14EE" w:rsidRDefault="007C14EE" w:rsidP="00272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5C" w:rsidRDefault="008F7D5C" w:rsidP="008F7D5C">
    <w:pPr>
      <w:pStyle w:val="Footer"/>
      <w:tabs>
        <w:tab w:val="clear" w:pos="4513"/>
        <w:tab w:val="clear" w:pos="9026"/>
        <w:tab w:val="left" w:pos="29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4EE" w:rsidRDefault="007C14EE" w:rsidP="00272C3F">
      <w:pPr>
        <w:spacing w:after="0" w:line="240" w:lineRule="auto"/>
      </w:pPr>
      <w:r>
        <w:separator/>
      </w:r>
    </w:p>
  </w:footnote>
  <w:footnote w:type="continuationSeparator" w:id="0">
    <w:p w:rsidR="007C14EE" w:rsidRDefault="007C14EE" w:rsidP="00272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3F" w:rsidRDefault="00272C3F">
    <w:pPr>
      <w:pStyle w:val="Header"/>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3D8"/>
    <w:multiLevelType w:val="hybridMultilevel"/>
    <w:tmpl w:val="4000D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9B24AA"/>
    <w:multiLevelType w:val="hybridMultilevel"/>
    <w:tmpl w:val="F6D025A8"/>
    <w:lvl w:ilvl="0" w:tplc="11181E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F4F1BCB"/>
    <w:multiLevelType w:val="hybridMultilevel"/>
    <w:tmpl w:val="DA987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85251CB"/>
    <w:multiLevelType w:val="hybridMultilevel"/>
    <w:tmpl w:val="FCFAC018"/>
    <w:lvl w:ilvl="0" w:tplc="89EA66CC">
      <w:start w:val="1"/>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381B31"/>
    <w:multiLevelType w:val="hybridMultilevel"/>
    <w:tmpl w:val="25241EC2"/>
    <w:lvl w:ilvl="0" w:tplc="607E46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14144AE"/>
    <w:multiLevelType w:val="hybridMultilevel"/>
    <w:tmpl w:val="1F9039C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65506B2A"/>
    <w:multiLevelType w:val="hybridMultilevel"/>
    <w:tmpl w:val="855EFCB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71FE7344"/>
    <w:multiLevelType w:val="hybridMultilevel"/>
    <w:tmpl w:val="0682FC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2F1726"/>
    <w:rsid w:val="00086AE5"/>
    <w:rsid w:val="00095BB0"/>
    <w:rsid w:val="00095C64"/>
    <w:rsid w:val="000C56C7"/>
    <w:rsid w:val="000C5B24"/>
    <w:rsid w:val="000E3AF1"/>
    <w:rsid w:val="000F4764"/>
    <w:rsid w:val="001373D0"/>
    <w:rsid w:val="00140E82"/>
    <w:rsid w:val="00142EF9"/>
    <w:rsid w:val="00145579"/>
    <w:rsid w:val="00157D7D"/>
    <w:rsid w:val="00165A9E"/>
    <w:rsid w:val="00171B51"/>
    <w:rsid w:val="00180CD9"/>
    <w:rsid w:val="001D1BD7"/>
    <w:rsid w:val="0021108B"/>
    <w:rsid w:val="00221418"/>
    <w:rsid w:val="00237B27"/>
    <w:rsid w:val="00251148"/>
    <w:rsid w:val="00272C3F"/>
    <w:rsid w:val="00286FF1"/>
    <w:rsid w:val="002D1305"/>
    <w:rsid w:val="002D6213"/>
    <w:rsid w:val="002D7363"/>
    <w:rsid w:val="002E4751"/>
    <w:rsid w:val="002F1726"/>
    <w:rsid w:val="002F1B45"/>
    <w:rsid w:val="00303884"/>
    <w:rsid w:val="003105C1"/>
    <w:rsid w:val="003239EB"/>
    <w:rsid w:val="003301CA"/>
    <w:rsid w:val="0033074E"/>
    <w:rsid w:val="00354A5E"/>
    <w:rsid w:val="0035581D"/>
    <w:rsid w:val="003632F2"/>
    <w:rsid w:val="00410029"/>
    <w:rsid w:val="00415187"/>
    <w:rsid w:val="00421A98"/>
    <w:rsid w:val="00435EBA"/>
    <w:rsid w:val="00453310"/>
    <w:rsid w:val="00455535"/>
    <w:rsid w:val="00467993"/>
    <w:rsid w:val="00480329"/>
    <w:rsid w:val="004810CC"/>
    <w:rsid w:val="00482F98"/>
    <w:rsid w:val="004906F2"/>
    <w:rsid w:val="004A6563"/>
    <w:rsid w:val="004D1AA7"/>
    <w:rsid w:val="004D3FBA"/>
    <w:rsid w:val="004F2D49"/>
    <w:rsid w:val="004F4418"/>
    <w:rsid w:val="004F45A1"/>
    <w:rsid w:val="00543451"/>
    <w:rsid w:val="0055295B"/>
    <w:rsid w:val="005539F0"/>
    <w:rsid w:val="0056265C"/>
    <w:rsid w:val="005650AE"/>
    <w:rsid w:val="005A3150"/>
    <w:rsid w:val="005A5D71"/>
    <w:rsid w:val="005B4B68"/>
    <w:rsid w:val="005C16B8"/>
    <w:rsid w:val="005E0B07"/>
    <w:rsid w:val="005F2418"/>
    <w:rsid w:val="005F50FF"/>
    <w:rsid w:val="00605558"/>
    <w:rsid w:val="00615BBB"/>
    <w:rsid w:val="0061690D"/>
    <w:rsid w:val="0062686C"/>
    <w:rsid w:val="00636838"/>
    <w:rsid w:val="0064376F"/>
    <w:rsid w:val="00651F3B"/>
    <w:rsid w:val="00675672"/>
    <w:rsid w:val="00675AF2"/>
    <w:rsid w:val="00687BDD"/>
    <w:rsid w:val="006A2F0F"/>
    <w:rsid w:val="006A43BA"/>
    <w:rsid w:val="006C1CA7"/>
    <w:rsid w:val="006E0A50"/>
    <w:rsid w:val="006F532B"/>
    <w:rsid w:val="007256D5"/>
    <w:rsid w:val="00732426"/>
    <w:rsid w:val="0073496C"/>
    <w:rsid w:val="0075432B"/>
    <w:rsid w:val="007556E6"/>
    <w:rsid w:val="007A42FC"/>
    <w:rsid w:val="007A4CFE"/>
    <w:rsid w:val="007A5AF0"/>
    <w:rsid w:val="007B0187"/>
    <w:rsid w:val="007C14EE"/>
    <w:rsid w:val="00817E2D"/>
    <w:rsid w:val="00851355"/>
    <w:rsid w:val="00854F81"/>
    <w:rsid w:val="008611DB"/>
    <w:rsid w:val="00870BE1"/>
    <w:rsid w:val="00876B49"/>
    <w:rsid w:val="00891D43"/>
    <w:rsid w:val="00896BFB"/>
    <w:rsid w:val="008A5739"/>
    <w:rsid w:val="008A6E5D"/>
    <w:rsid w:val="008C50C4"/>
    <w:rsid w:val="008F7D5C"/>
    <w:rsid w:val="00900A70"/>
    <w:rsid w:val="00907E3F"/>
    <w:rsid w:val="00914A1F"/>
    <w:rsid w:val="00931C12"/>
    <w:rsid w:val="009409E3"/>
    <w:rsid w:val="0094275B"/>
    <w:rsid w:val="0094489C"/>
    <w:rsid w:val="009454F1"/>
    <w:rsid w:val="00961DDA"/>
    <w:rsid w:val="00962A42"/>
    <w:rsid w:val="00964700"/>
    <w:rsid w:val="009B492C"/>
    <w:rsid w:val="009F5A0F"/>
    <w:rsid w:val="00A0543B"/>
    <w:rsid w:val="00AC1372"/>
    <w:rsid w:val="00AC3C3F"/>
    <w:rsid w:val="00AD0402"/>
    <w:rsid w:val="00AD429B"/>
    <w:rsid w:val="00AD7506"/>
    <w:rsid w:val="00AE30F0"/>
    <w:rsid w:val="00B11B6A"/>
    <w:rsid w:val="00B15744"/>
    <w:rsid w:val="00B16004"/>
    <w:rsid w:val="00B2288E"/>
    <w:rsid w:val="00B257A4"/>
    <w:rsid w:val="00B54799"/>
    <w:rsid w:val="00B6351B"/>
    <w:rsid w:val="00B640BC"/>
    <w:rsid w:val="00B72843"/>
    <w:rsid w:val="00B927D3"/>
    <w:rsid w:val="00BA116B"/>
    <w:rsid w:val="00BC0A9C"/>
    <w:rsid w:val="00BE6042"/>
    <w:rsid w:val="00BE7C58"/>
    <w:rsid w:val="00BF6D97"/>
    <w:rsid w:val="00C04A60"/>
    <w:rsid w:val="00C10D7C"/>
    <w:rsid w:val="00C42AC3"/>
    <w:rsid w:val="00C96F90"/>
    <w:rsid w:val="00C9750E"/>
    <w:rsid w:val="00CB7266"/>
    <w:rsid w:val="00CF58C1"/>
    <w:rsid w:val="00D00AAD"/>
    <w:rsid w:val="00D150C9"/>
    <w:rsid w:val="00D37983"/>
    <w:rsid w:val="00D520A6"/>
    <w:rsid w:val="00D82120"/>
    <w:rsid w:val="00DA3B47"/>
    <w:rsid w:val="00DC1068"/>
    <w:rsid w:val="00DE419C"/>
    <w:rsid w:val="00E06F41"/>
    <w:rsid w:val="00E125CB"/>
    <w:rsid w:val="00E14457"/>
    <w:rsid w:val="00E15B3A"/>
    <w:rsid w:val="00E21CD3"/>
    <w:rsid w:val="00E30202"/>
    <w:rsid w:val="00E32E27"/>
    <w:rsid w:val="00E33E7E"/>
    <w:rsid w:val="00E55833"/>
    <w:rsid w:val="00E7559D"/>
    <w:rsid w:val="00E777C7"/>
    <w:rsid w:val="00E97CBC"/>
    <w:rsid w:val="00ED74A9"/>
    <w:rsid w:val="00F30075"/>
    <w:rsid w:val="00F45585"/>
    <w:rsid w:val="00F97F12"/>
    <w:rsid w:val="00FA1CC1"/>
    <w:rsid w:val="00FA6CB9"/>
    <w:rsid w:val="00FB4DDA"/>
    <w:rsid w:val="00FC360D"/>
    <w:rsid w:val="00FC69A3"/>
    <w:rsid w:val="00FD66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C3F"/>
  </w:style>
  <w:style w:type="paragraph" w:styleId="Footer">
    <w:name w:val="footer"/>
    <w:basedOn w:val="Normal"/>
    <w:link w:val="FooterChar"/>
    <w:uiPriority w:val="99"/>
    <w:unhideWhenUsed/>
    <w:rsid w:val="0027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3F"/>
  </w:style>
  <w:style w:type="paragraph" w:styleId="ListParagraph">
    <w:name w:val="List Paragraph"/>
    <w:basedOn w:val="Normal"/>
    <w:uiPriority w:val="34"/>
    <w:qFormat/>
    <w:rsid w:val="003105C1"/>
    <w:pPr>
      <w:ind w:left="720"/>
      <w:contextualSpacing/>
    </w:pPr>
  </w:style>
  <w:style w:type="paragraph" w:styleId="NoSpacing">
    <w:name w:val="No Spacing"/>
    <w:link w:val="NoSpacingChar"/>
    <w:uiPriority w:val="1"/>
    <w:qFormat/>
    <w:rsid w:val="00095BB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95BB0"/>
    <w:rPr>
      <w:rFonts w:eastAsiaTheme="minorEastAsia"/>
      <w:lang w:val="en-US"/>
    </w:rPr>
  </w:style>
  <w:style w:type="paragraph" w:styleId="BalloonText">
    <w:name w:val="Balloon Text"/>
    <w:basedOn w:val="Normal"/>
    <w:link w:val="BalloonTextChar"/>
    <w:uiPriority w:val="99"/>
    <w:semiHidden/>
    <w:unhideWhenUsed/>
    <w:rsid w:val="00095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B0"/>
    <w:rPr>
      <w:rFonts w:ascii="Tahoma" w:hAnsi="Tahoma" w:cs="Tahoma"/>
      <w:sz w:val="16"/>
      <w:szCs w:val="16"/>
    </w:rPr>
  </w:style>
  <w:style w:type="paragraph" w:styleId="DocumentMap">
    <w:name w:val="Document Map"/>
    <w:basedOn w:val="Normal"/>
    <w:link w:val="DocumentMapChar"/>
    <w:uiPriority w:val="99"/>
    <w:semiHidden/>
    <w:unhideWhenUsed/>
    <w:rsid w:val="00AD75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D75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ECE93202594D3285C525EE8AD3DF49"/>
        <w:category>
          <w:name w:val="General"/>
          <w:gallery w:val="placeholder"/>
        </w:category>
        <w:types>
          <w:type w:val="bbPlcHdr"/>
        </w:types>
        <w:behaviors>
          <w:behavior w:val="content"/>
        </w:behaviors>
        <w:guid w:val="{467AFADF-706C-40E0-B5A4-73EF7A92F961}"/>
      </w:docPartPr>
      <w:docPartBody>
        <w:p w:rsidR="005D481B" w:rsidRDefault="00974A98" w:rsidP="00974A98">
          <w:pPr>
            <w:pStyle w:val="B0ECE93202594D3285C525EE8AD3DF49"/>
          </w:pPr>
          <w:r>
            <w:rPr>
              <w:rFonts w:asciiTheme="majorHAnsi" w:eastAsiaTheme="majorEastAsia" w:hAnsiTheme="majorHAnsi" w:cstheme="majorBidi"/>
              <w:sz w:val="80"/>
              <w:szCs w:val="80"/>
            </w:rPr>
            <w:t>[Type the document title]</w:t>
          </w:r>
        </w:p>
      </w:docPartBody>
    </w:docPart>
    <w:docPart>
      <w:docPartPr>
        <w:name w:val="99D3308A2E2344F5A2358B17ADF208B6"/>
        <w:category>
          <w:name w:val="General"/>
          <w:gallery w:val="placeholder"/>
        </w:category>
        <w:types>
          <w:type w:val="bbPlcHdr"/>
        </w:types>
        <w:behaviors>
          <w:behavior w:val="content"/>
        </w:behaviors>
        <w:guid w:val="{0E453F00-7C12-4CE7-B816-BCB79F1F8F43}"/>
      </w:docPartPr>
      <w:docPartBody>
        <w:p w:rsidR="00E175EA" w:rsidRDefault="005D481B" w:rsidP="005D481B">
          <w:pPr>
            <w:pStyle w:val="99D3308A2E2344F5A2358B17ADF208B6"/>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4A98"/>
    <w:rsid w:val="00095C64"/>
    <w:rsid w:val="000B4F9A"/>
    <w:rsid w:val="003632F2"/>
    <w:rsid w:val="005D481B"/>
    <w:rsid w:val="00675AF2"/>
    <w:rsid w:val="0077181D"/>
    <w:rsid w:val="00886FB4"/>
    <w:rsid w:val="00967FE9"/>
    <w:rsid w:val="00974A98"/>
    <w:rsid w:val="00C96F90"/>
    <w:rsid w:val="00E175EA"/>
    <w:rsid w:val="00FA6C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ECE93202594D3285C525EE8AD3DF49">
    <w:name w:val="B0ECE93202594D3285C525EE8AD3DF49"/>
    <w:rsid w:val="00974A98"/>
  </w:style>
  <w:style w:type="paragraph" w:customStyle="1" w:styleId="06FBE405C4944FFE92DC7984D7E31D05">
    <w:name w:val="06FBE405C4944FFE92DC7984D7E31D05"/>
    <w:rsid w:val="00974A98"/>
  </w:style>
  <w:style w:type="paragraph" w:customStyle="1" w:styleId="99D3308A2E2344F5A2358B17ADF208B6">
    <w:name w:val="99D3308A2E2344F5A2358B17ADF208B6"/>
    <w:rsid w:val="005D48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Adopted by the membership at the Extraordinary General Meeting of the club on 20th April 1994 and incorporating amendments agreed at the Annual General Meeting of 13th July 1994, 7th June 1995 and 21st June 2006, reworded in September 2023 and amended at the Annual General Meeting on 10th July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8415C-B133-4F7F-B03B-19BFD3F3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Square one</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2024</dc:subject>
  <dc:creator>Margaret Stirling</dc:creator>
  <cp:lastModifiedBy>Ron Rose</cp:lastModifiedBy>
  <cp:revision>2</cp:revision>
  <cp:lastPrinted>2024-08-21T06:43:00Z</cp:lastPrinted>
  <dcterms:created xsi:type="dcterms:W3CDTF">2024-08-21T07:18:00Z</dcterms:created>
  <dcterms:modified xsi:type="dcterms:W3CDTF">2024-08-21T07:18:00Z</dcterms:modified>
</cp:coreProperties>
</file>